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2A9DD" w14:textId="77777777" w:rsidR="00181598" w:rsidRPr="00181598" w:rsidRDefault="00181598" w:rsidP="00181598">
      <w:pPr>
        <w:spacing w:after="0"/>
        <w:jc w:val="center"/>
        <w:rPr>
          <w:rFonts w:ascii="Times New Roman" w:hAnsi="Times New Roman" w:cs="Times New Roman"/>
          <w:b/>
          <w:bCs/>
          <w:lang w:bidi="ru-RU"/>
        </w:rPr>
      </w:pPr>
      <w:bookmarkStart w:id="0" w:name="bookmark2"/>
      <w:r w:rsidRPr="00181598">
        <w:rPr>
          <w:rFonts w:ascii="Times New Roman" w:hAnsi="Times New Roman" w:cs="Times New Roman"/>
          <w:b/>
          <w:bCs/>
          <w:lang w:bidi="ru-RU"/>
        </w:rPr>
        <w:t>ОБЩИЕ УСЛОВИЯ ДОГОВОРА</w:t>
      </w:r>
      <w:bookmarkEnd w:id="0"/>
    </w:p>
    <w:p w14:paraId="374B4DB1" w14:textId="77777777" w:rsidR="00181598" w:rsidRPr="00181598" w:rsidRDefault="00181598" w:rsidP="00181598">
      <w:pPr>
        <w:spacing w:after="0"/>
        <w:jc w:val="center"/>
        <w:rPr>
          <w:rFonts w:ascii="Times New Roman" w:hAnsi="Times New Roman" w:cs="Times New Roman"/>
          <w:b/>
          <w:bCs/>
          <w:lang w:bidi="ru-RU"/>
        </w:rPr>
      </w:pPr>
      <w:bookmarkStart w:id="1" w:name="bookmark0"/>
      <w:bookmarkStart w:id="2" w:name="bookmark1"/>
      <w:bookmarkStart w:id="3" w:name="bookmark3"/>
      <w:r w:rsidRPr="00181598">
        <w:rPr>
          <w:rFonts w:ascii="Times New Roman" w:hAnsi="Times New Roman" w:cs="Times New Roman"/>
          <w:b/>
          <w:bCs/>
          <w:lang w:bidi="ru-RU"/>
        </w:rPr>
        <w:t>ПЕРЕВОЗКИ ГРУЗОВ АВТОМОБИЛЬНЫМ ТРАНСПОРТОМ</w:t>
      </w:r>
      <w:bookmarkEnd w:id="1"/>
      <w:bookmarkEnd w:id="2"/>
      <w:bookmarkEnd w:id="3"/>
    </w:p>
    <w:p w14:paraId="5EF040F0" w14:textId="77777777" w:rsidR="00181598" w:rsidRPr="00181598" w:rsidRDefault="00181598" w:rsidP="00181598">
      <w:pPr>
        <w:spacing w:after="0"/>
        <w:jc w:val="center"/>
        <w:rPr>
          <w:rFonts w:ascii="Times New Roman" w:hAnsi="Times New Roman" w:cs="Times New Roman"/>
          <w:lang w:bidi="ru-RU"/>
        </w:rPr>
      </w:pPr>
      <w:r w:rsidRPr="00181598">
        <w:rPr>
          <w:rFonts w:ascii="Times New Roman" w:hAnsi="Times New Roman" w:cs="Times New Roman"/>
          <w:lang w:bidi="ru-RU"/>
        </w:rPr>
        <w:t>(ред. от 09.02.2024 г.)</w:t>
      </w:r>
    </w:p>
    <w:p w14:paraId="41F81586" w14:textId="77777777" w:rsidR="00181598" w:rsidRPr="00181598" w:rsidRDefault="00181598" w:rsidP="00181598">
      <w:pPr>
        <w:spacing w:after="0"/>
        <w:jc w:val="center"/>
        <w:rPr>
          <w:rFonts w:ascii="Times New Roman" w:hAnsi="Times New Roman" w:cs="Times New Roman"/>
          <w:lang w:bidi="ru-RU"/>
        </w:rPr>
      </w:pPr>
    </w:p>
    <w:p w14:paraId="655E8374" w14:textId="77777777" w:rsidR="00181598" w:rsidRDefault="00181598" w:rsidP="00181598">
      <w:pPr>
        <w:spacing w:after="0"/>
        <w:jc w:val="center"/>
        <w:rPr>
          <w:rFonts w:ascii="Times New Roman" w:hAnsi="Times New Roman" w:cs="Times New Roman"/>
          <w:lang w:bidi="ru-RU"/>
        </w:rPr>
      </w:pPr>
      <w:r w:rsidRPr="00181598">
        <w:rPr>
          <w:rFonts w:ascii="Times New Roman" w:hAnsi="Times New Roman" w:cs="Times New Roman"/>
          <w:lang w:bidi="ru-RU"/>
        </w:rPr>
        <w:t>г. Курск</w:t>
      </w:r>
    </w:p>
    <w:p w14:paraId="75E5E7CF" w14:textId="77777777" w:rsidR="00181598" w:rsidRPr="00181598" w:rsidRDefault="00181598" w:rsidP="00181598">
      <w:pPr>
        <w:spacing w:after="0"/>
        <w:jc w:val="center"/>
        <w:rPr>
          <w:rFonts w:ascii="Times New Roman" w:hAnsi="Times New Roman" w:cs="Times New Roman"/>
          <w:lang w:bidi="ru-RU"/>
        </w:rPr>
      </w:pPr>
    </w:p>
    <w:p w14:paraId="0FFAD4E8"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Настоящие Общие условия договора перевозки грузов автомобильным транспортом (далее - Договор) применяются ко всем договорам-заявкам на перевозку грузов автомобильным транспортом, заключаемым между АО «КОНТИ-РУС» (далее - Заказчик) и юридическими лицами и индивидуальными предпринимателями (далее –Исполнитель).</w:t>
      </w:r>
    </w:p>
    <w:p w14:paraId="24C6808E"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Настоящий Договор является Договором присоединения, заключаемым между Исполнителем и Заказчиком в порядке, предусмотренном ст. 426 и ст. 428 ГК РФ. Заключая настоящий Договор, Исполнитель подтверждает, что он ознакомился с условиями настоящего Договора, согласен с ними, и обязуется выполнять указанные условия в полном объеме.</w:t>
      </w:r>
    </w:p>
    <w:p w14:paraId="6E3E8ADE"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Настоящий Договор заключаются путем его акцепта без подписания Сторонами. Настоящий договор имеет юридическую силу в соответствии со ст. 434 ГК РФ и является равносильным договору, подписанному сторонами.</w:t>
      </w:r>
    </w:p>
    <w:p w14:paraId="70626B32"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Фактом, подтверждающим принятие изложенных ниже условий, и акцептом настоящего Договора является подписание сторонами Договора-Заявки на перевозку груза автомобильным транспортом, посредством почтовой или электронной связи, телеграфной, телетайпной, телефонной, электронной или иной связи, при которой возможно достоверно установить, что документ исходит от стороны по договору (в соответствии с пунктом 3ст. 438 ГК РФ акцепт оферты равносилен заключению договора на условиях, изложенных в оферте). Договор-Заявка на перевозку груза автомобильным транспортом содержит обязательные условия заказа и порядок их оформления, установленные правилами перевозок груза.</w:t>
      </w:r>
    </w:p>
    <w:p w14:paraId="0AB74372"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Лицо, выразившее согласие на выполнение услуг в соответствии с заключенным Договором-Заявкой на перевозку груза автомобильным транспортом, признается Исполнителем или представителем Исполнителя с надлежащими полномочиями.</w:t>
      </w:r>
    </w:p>
    <w:p w14:paraId="33A31DA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Для целей настоящего Договора используются следующие термины и определения в соответствующих значениях:</w:t>
      </w:r>
    </w:p>
    <w:p w14:paraId="13B50362"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Груз – любое имущество (товарно-материальные ценности, вещи, товары), услуги по перевозке которого осуществляет Исполнитель в соответствии с условиями настоящего Договора. </w:t>
      </w:r>
    </w:p>
    <w:p w14:paraId="224F822C"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Грузоотправитель – лицо, выступающее от своего имени или от имени владельца Груза и осуществляющее его передачу Исполнителю.</w:t>
      </w:r>
    </w:p>
    <w:p w14:paraId="5F4194F8"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Грузополучатель – лицо, уполномоченное принять груз у Исполнителя после окончания перевозки.</w:t>
      </w:r>
    </w:p>
    <w:p w14:paraId="71FCD6C4" w14:textId="77777777" w:rsidR="00181598" w:rsidRPr="00AB2E54" w:rsidRDefault="00181598" w:rsidP="00AB2E54">
      <w:pPr>
        <w:spacing w:after="0" w:line="240" w:lineRule="auto"/>
        <w:ind w:firstLine="567"/>
        <w:jc w:val="center"/>
        <w:rPr>
          <w:rFonts w:ascii="Times New Roman" w:hAnsi="Times New Roman" w:cs="Times New Roman"/>
          <w:lang w:bidi="ru-RU"/>
        </w:rPr>
      </w:pPr>
    </w:p>
    <w:p w14:paraId="0BC813E5" w14:textId="77777777" w:rsidR="00181598" w:rsidRPr="00AB2E54" w:rsidRDefault="00181598" w:rsidP="00CB616D">
      <w:pPr>
        <w:pStyle w:val="a5"/>
        <w:numPr>
          <w:ilvl w:val="0"/>
          <w:numId w:val="1"/>
        </w:numPr>
        <w:tabs>
          <w:tab w:val="left" w:pos="993"/>
        </w:tabs>
        <w:spacing w:line="240" w:lineRule="auto"/>
        <w:jc w:val="center"/>
        <w:rPr>
          <w:rFonts w:ascii="Times New Roman" w:hAnsi="Times New Roman" w:cs="Times New Roman"/>
          <w:b/>
          <w:bCs/>
          <w:lang w:bidi="ru-RU"/>
        </w:rPr>
      </w:pPr>
      <w:bookmarkStart w:id="4" w:name="bookmark6"/>
      <w:bookmarkStart w:id="5" w:name="bookmark4"/>
      <w:bookmarkStart w:id="6" w:name="bookmark5"/>
      <w:bookmarkStart w:id="7" w:name="bookmark7"/>
      <w:bookmarkEnd w:id="4"/>
      <w:r w:rsidRPr="00AB2E54">
        <w:rPr>
          <w:rFonts w:ascii="Times New Roman" w:hAnsi="Times New Roman" w:cs="Times New Roman"/>
          <w:b/>
          <w:bCs/>
          <w:lang w:bidi="ru-RU"/>
        </w:rPr>
        <w:t>Предмет Договора</w:t>
      </w:r>
      <w:bookmarkEnd w:id="5"/>
      <w:bookmarkEnd w:id="6"/>
      <w:bookmarkEnd w:id="7"/>
    </w:p>
    <w:p w14:paraId="15AFE0E1" w14:textId="77777777" w:rsidR="00181598" w:rsidRPr="00AB2E54" w:rsidRDefault="00181598" w:rsidP="00AB2E54">
      <w:pPr>
        <w:numPr>
          <w:ilvl w:val="1"/>
          <w:numId w:val="1"/>
        </w:numPr>
        <w:tabs>
          <w:tab w:val="left" w:pos="1134"/>
        </w:tabs>
        <w:spacing w:after="0" w:line="240" w:lineRule="auto"/>
        <w:ind w:firstLine="567"/>
        <w:jc w:val="both"/>
        <w:rPr>
          <w:rFonts w:ascii="Times New Roman" w:hAnsi="Times New Roman" w:cs="Times New Roman"/>
          <w:lang w:bidi="ru-RU"/>
        </w:rPr>
      </w:pPr>
      <w:bookmarkStart w:id="8" w:name="bookmark8"/>
      <w:bookmarkEnd w:id="8"/>
      <w:r w:rsidRPr="00AB2E54">
        <w:rPr>
          <w:rFonts w:ascii="Times New Roman" w:hAnsi="Times New Roman" w:cs="Times New Roman"/>
          <w:lang w:bidi="ru-RU"/>
        </w:rPr>
        <w:t>Настоящий договор определяет взаимоотношения сторон и порядок расчетов между ними при выполнении перевозок грузов автомобильным транспортом в междугороднем и внутригородском сообщении.</w:t>
      </w:r>
    </w:p>
    <w:p w14:paraId="1752E36B" w14:textId="77777777" w:rsidR="00181598" w:rsidRPr="00AB2E54" w:rsidRDefault="00181598" w:rsidP="00AB2E54">
      <w:pPr>
        <w:numPr>
          <w:ilvl w:val="1"/>
          <w:numId w:val="1"/>
        </w:numPr>
        <w:tabs>
          <w:tab w:val="left" w:pos="1134"/>
        </w:tabs>
        <w:spacing w:after="0" w:line="240" w:lineRule="auto"/>
        <w:ind w:firstLine="567"/>
        <w:jc w:val="both"/>
        <w:rPr>
          <w:rFonts w:ascii="Times New Roman" w:hAnsi="Times New Roman" w:cs="Times New Roman"/>
        </w:rPr>
      </w:pPr>
      <w:bookmarkStart w:id="9" w:name="bookmark9"/>
      <w:bookmarkEnd w:id="9"/>
      <w:r w:rsidRPr="00AB2E54">
        <w:rPr>
          <w:rFonts w:ascii="Times New Roman" w:hAnsi="Times New Roman" w:cs="Times New Roman"/>
          <w:lang w:bidi="ru-RU"/>
        </w:rPr>
        <w:t xml:space="preserve">В соответствии с настоящим Договором </w:t>
      </w:r>
      <w:r w:rsidRPr="00AB2E54">
        <w:rPr>
          <w:rFonts w:ascii="Times New Roman" w:hAnsi="Times New Roman" w:cs="Times New Roman"/>
        </w:rPr>
        <w:t>Исполнитель обязуется самостоятельно оказать услуги (или организовать оказание услуг) по перевозке вверенного ему Заказчиком груза из пункта отправления в пункт назначения и передать груз Грузополучателю, а Заказчик обязуется уплатить за оказанные услуги плату, установленную настоящим Договором.</w:t>
      </w:r>
    </w:p>
    <w:p w14:paraId="61EB44E1" w14:textId="77777777" w:rsidR="00181598" w:rsidRPr="00AB2E54" w:rsidRDefault="00181598" w:rsidP="00AB2E54">
      <w:pPr>
        <w:tabs>
          <w:tab w:val="left" w:pos="1134"/>
        </w:tabs>
        <w:spacing w:after="0" w:line="240" w:lineRule="auto"/>
        <w:ind w:firstLine="567"/>
        <w:jc w:val="both"/>
        <w:rPr>
          <w:rFonts w:ascii="Times New Roman" w:hAnsi="Times New Roman" w:cs="Times New Roman"/>
        </w:rPr>
      </w:pPr>
      <w:r w:rsidRPr="00AB2E54">
        <w:rPr>
          <w:rFonts w:ascii="Times New Roman" w:hAnsi="Times New Roman" w:cs="Times New Roman"/>
        </w:rPr>
        <w:t>В случае привлечения Исполнителем к оказанию услуг третьих лиц, Исполнитель несет ответственность за их действия, как за свои собственные. Дополнительного согласия (уведомления) Заказчика на привлечение Исполнителем к оказанию услуг третьих лиц не требуется.</w:t>
      </w:r>
    </w:p>
    <w:p w14:paraId="19BE50BF" w14:textId="77777777" w:rsidR="00181598" w:rsidRPr="00AB2E54" w:rsidRDefault="00181598" w:rsidP="00AB2E54">
      <w:pPr>
        <w:numPr>
          <w:ilvl w:val="1"/>
          <w:numId w:val="1"/>
        </w:numPr>
        <w:tabs>
          <w:tab w:val="left" w:pos="1134"/>
        </w:tabs>
        <w:spacing w:after="0" w:line="240" w:lineRule="auto"/>
        <w:ind w:firstLine="567"/>
        <w:jc w:val="both"/>
        <w:rPr>
          <w:rFonts w:ascii="Times New Roman" w:hAnsi="Times New Roman" w:cs="Times New Roman"/>
          <w:lang w:bidi="ru-RU"/>
        </w:rPr>
      </w:pPr>
      <w:bookmarkStart w:id="10" w:name="bookmark10"/>
      <w:bookmarkEnd w:id="10"/>
      <w:r w:rsidRPr="00AB2E54">
        <w:rPr>
          <w:rFonts w:ascii="Times New Roman" w:hAnsi="Times New Roman" w:cs="Times New Roman"/>
          <w:lang w:bidi="ru-RU"/>
        </w:rPr>
        <w:t>В своей деятельности стороны руководствуются положениями настоящего Договора, Гражданским Кодексом РФ, Уставом автомобильного транспорта и городского наземного электрического транспорта (Федеральный закон от 08.11.2007 N 259-ФЗ), Правилами перевозок грузов автомобильным транспортом, утвержденными Постановлением Правительства РФ от 21.12.2020 N 2200 (далее - Правила перевозок грузов автомобильным транспортом).</w:t>
      </w:r>
    </w:p>
    <w:p w14:paraId="352C5D2B" w14:textId="77777777" w:rsidR="00AB2E54" w:rsidRPr="00AB2E54" w:rsidRDefault="00AB2E54" w:rsidP="00AB2E54">
      <w:pPr>
        <w:spacing w:after="0" w:line="240" w:lineRule="auto"/>
        <w:ind w:left="567"/>
        <w:jc w:val="both"/>
        <w:rPr>
          <w:rFonts w:ascii="Times New Roman" w:hAnsi="Times New Roman" w:cs="Times New Roman"/>
          <w:lang w:bidi="ru-RU"/>
        </w:rPr>
      </w:pPr>
    </w:p>
    <w:p w14:paraId="01FF13CA" w14:textId="77777777" w:rsidR="00181598" w:rsidRPr="00AB2E54" w:rsidRDefault="00181598" w:rsidP="00CB616D">
      <w:pPr>
        <w:pStyle w:val="a5"/>
        <w:numPr>
          <w:ilvl w:val="0"/>
          <w:numId w:val="1"/>
        </w:numPr>
        <w:tabs>
          <w:tab w:val="left" w:pos="993"/>
        </w:tabs>
        <w:spacing w:line="240" w:lineRule="auto"/>
        <w:jc w:val="center"/>
        <w:rPr>
          <w:rFonts w:ascii="Times New Roman" w:hAnsi="Times New Roman" w:cs="Times New Roman"/>
          <w:b/>
          <w:bCs/>
          <w:lang w:bidi="ru-RU"/>
        </w:rPr>
      </w:pPr>
      <w:bookmarkStart w:id="11" w:name="bookmark13"/>
      <w:bookmarkStart w:id="12" w:name="bookmark11"/>
      <w:bookmarkStart w:id="13" w:name="bookmark12"/>
      <w:bookmarkStart w:id="14" w:name="bookmark14"/>
      <w:bookmarkEnd w:id="11"/>
      <w:r w:rsidRPr="00AB2E54">
        <w:rPr>
          <w:rFonts w:ascii="Times New Roman" w:hAnsi="Times New Roman" w:cs="Times New Roman"/>
          <w:b/>
          <w:bCs/>
          <w:lang w:bidi="ru-RU"/>
        </w:rPr>
        <w:t xml:space="preserve">Права и обязанности </w:t>
      </w:r>
      <w:bookmarkEnd w:id="12"/>
      <w:bookmarkEnd w:id="13"/>
      <w:bookmarkEnd w:id="14"/>
      <w:r w:rsidRPr="00AB2E54">
        <w:rPr>
          <w:rFonts w:ascii="Times New Roman" w:hAnsi="Times New Roman" w:cs="Times New Roman"/>
          <w:b/>
          <w:bCs/>
          <w:lang w:bidi="ru-RU"/>
        </w:rPr>
        <w:t>Сторон</w:t>
      </w:r>
    </w:p>
    <w:p w14:paraId="31A6E5B4" w14:textId="77777777" w:rsidR="00181598" w:rsidRPr="00AB2E54" w:rsidRDefault="00181598" w:rsidP="00AB2E54">
      <w:pPr>
        <w:numPr>
          <w:ilvl w:val="1"/>
          <w:numId w:val="1"/>
        </w:numPr>
        <w:tabs>
          <w:tab w:val="left" w:pos="1134"/>
        </w:tabs>
        <w:spacing w:after="0" w:line="240" w:lineRule="auto"/>
        <w:ind w:firstLine="567"/>
        <w:rPr>
          <w:rFonts w:ascii="Times New Roman" w:hAnsi="Times New Roman" w:cs="Times New Roman"/>
          <w:b/>
          <w:lang w:bidi="ru-RU"/>
        </w:rPr>
      </w:pPr>
      <w:bookmarkStart w:id="15" w:name="bookmark15"/>
      <w:bookmarkEnd w:id="15"/>
      <w:r w:rsidRPr="00AB2E54">
        <w:rPr>
          <w:rFonts w:ascii="Times New Roman" w:hAnsi="Times New Roman" w:cs="Times New Roman"/>
          <w:b/>
          <w:lang w:bidi="ru-RU"/>
        </w:rPr>
        <w:t>Исполнитель обязуется:</w:t>
      </w:r>
    </w:p>
    <w:p w14:paraId="6AC70282" w14:textId="77777777" w:rsidR="00181598" w:rsidRPr="00AB2E54" w:rsidRDefault="00181598" w:rsidP="00AB2E54">
      <w:pPr>
        <w:numPr>
          <w:ilvl w:val="2"/>
          <w:numId w:val="2"/>
        </w:numPr>
        <w:tabs>
          <w:tab w:val="clear" w:pos="1571"/>
          <w:tab w:val="num" w:pos="142"/>
          <w:tab w:val="left" w:pos="851"/>
          <w:tab w:val="left" w:pos="1134"/>
        </w:tabs>
        <w:spacing w:after="0" w:line="240" w:lineRule="auto"/>
        <w:ind w:left="0" w:firstLine="567"/>
        <w:jc w:val="both"/>
        <w:rPr>
          <w:rFonts w:ascii="Times New Roman" w:hAnsi="Times New Roman" w:cs="Times New Roman"/>
          <w:lang w:bidi="ru-RU"/>
        </w:rPr>
      </w:pPr>
      <w:bookmarkStart w:id="16" w:name="bookmark16"/>
      <w:bookmarkStart w:id="17" w:name="bookmark20"/>
      <w:bookmarkEnd w:id="16"/>
      <w:bookmarkEnd w:id="17"/>
      <w:r w:rsidRPr="00AB2E54">
        <w:rPr>
          <w:rFonts w:ascii="Times New Roman" w:hAnsi="Times New Roman" w:cs="Times New Roman"/>
          <w:lang w:bidi="ru-RU"/>
        </w:rPr>
        <w:t xml:space="preserve">Оказать услуги по перевозке Грузов автомобильным транспортом на основании заявок, в соответствии с условиями настоящего Договора с надлежащим качеством. </w:t>
      </w:r>
    </w:p>
    <w:p w14:paraId="6FB81715" w14:textId="77777777" w:rsidR="00181598" w:rsidRPr="00AB2E54" w:rsidRDefault="00181598" w:rsidP="00AB2E54">
      <w:pPr>
        <w:numPr>
          <w:ilvl w:val="2"/>
          <w:numId w:val="2"/>
        </w:numPr>
        <w:tabs>
          <w:tab w:val="clear" w:pos="1571"/>
          <w:tab w:val="num" w:pos="142"/>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 xml:space="preserve">Определить тип транспортных средств, необходимых для перевозки Груза, определить маршрут перевозки Груза. </w:t>
      </w:r>
    </w:p>
    <w:p w14:paraId="045A632A" w14:textId="77777777" w:rsidR="00181598" w:rsidRPr="00AB2E54" w:rsidRDefault="00181598" w:rsidP="00AB2E54">
      <w:pPr>
        <w:numPr>
          <w:ilvl w:val="2"/>
          <w:numId w:val="2"/>
        </w:numPr>
        <w:tabs>
          <w:tab w:val="clear" w:pos="1571"/>
          <w:tab w:val="num" w:pos="142"/>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lastRenderedPageBreak/>
        <w:t>В согласованные соответствующей заявкой сроки подавать под погрузку требуемый тип и количество транспортных средств в технически исправном состоянии, обеспеченный всеми необходимыми для выполнения перевозки документами; случай подачи технически неисправного транспортного средства, а также случай отсутствия необходимых для перевозки документов приравнивается к неподаче транспортного средства под погрузку.</w:t>
      </w:r>
    </w:p>
    <w:p w14:paraId="1A9AF057" w14:textId="77777777" w:rsidR="00181598" w:rsidRPr="00AB2E54" w:rsidRDefault="00181598" w:rsidP="00AB2E54">
      <w:pPr>
        <w:numPr>
          <w:ilvl w:val="2"/>
          <w:numId w:val="2"/>
        </w:numPr>
        <w:tabs>
          <w:tab w:val="clear" w:pos="1571"/>
          <w:tab w:val="num" w:pos="0"/>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 xml:space="preserve">Подавать под погрузку транспортные средства, соответствующие требованиям действующего законодательства РФ для перевозки пищевой продукции (санитарным правилам и нормам, техническим регламентам и т.д.), в том числе сухими, чистыми, с отсутствием резких посторонних запахов. Транспортные средства должны предохранять Груз от воздействия атмосферных осадков. Не допускается подавать к погрузке транспортные средства, которыми перевозились отравляющие и с резким запахом Грузы. Транспортные средства, предоставленные Исполнителем под погрузку с нарушением требований, указанных в настоящем пункте, считаются не поданными.   </w:t>
      </w:r>
    </w:p>
    <w:p w14:paraId="45030848" w14:textId="77777777" w:rsidR="00181598" w:rsidRPr="00AB2E54" w:rsidRDefault="00181598" w:rsidP="00AB2E54">
      <w:pPr>
        <w:numPr>
          <w:ilvl w:val="2"/>
          <w:numId w:val="2"/>
        </w:numPr>
        <w:tabs>
          <w:tab w:val="clear" w:pos="1571"/>
          <w:tab w:val="num" w:pos="142"/>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Организовать приёмку упакованного и маркированного должным образом Груза у Грузоотправителя и произвести вывоз Груза из пункта погрузки.</w:t>
      </w:r>
    </w:p>
    <w:p w14:paraId="2061815C" w14:textId="77777777" w:rsidR="00181598" w:rsidRPr="00AB2E54" w:rsidRDefault="00181598" w:rsidP="00AB2E54">
      <w:pPr>
        <w:numPr>
          <w:ilvl w:val="2"/>
          <w:numId w:val="2"/>
        </w:numPr>
        <w:tabs>
          <w:tab w:val="clear" w:pos="1571"/>
          <w:tab w:val="num" w:pos="142"/>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Организовать транспортировку (перевозку) Груза от Грузоотправителя до Грузополучателя, обеспечив своевременность   перевозки.</w:t>
      </w:r>
    </w:p>
    <w:p w14:paraId="57AC59AC" w14:textId="77777777" w:rsidR="00181598" w:rsidRPr="00AB2E54" w:rsidRDefault="00181598" w:rsidP="00AB2E54">
      <w:pPr>
        <w:numPr>
          <w:ilvl w:val="2"/>
          <w:numId w:val="2"/>
        </w:numPr>
        <w:tabs>
          <w:tab w:val="clear" w:pos="1571"/>
          <w:tab w:val="num" w:pos="142"/>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Обеспечить сохранность перевозимого Груза, доставить вверенный Грузоотправителем Груз в пункт назначения, передать его уполномоченному на получение Груза лицу (далее Грузополучателю), получить и затем передать Заказчику оформленные надлежащим образом товаросопроводительные документы на Груз. Исполнитель также обязуется обеспечить сохранность перевозимо</w:t>
      </w:r>
      <w:r w:rsidR="00AB2E54">
        <w:rPr>
          <w:rFonts w:ascii="Times New Roman" w:hAnsi="Times New Roman" w:cs="Times New Roman"/>
          <w:lang w:bidi="ru-RU"/>
        </w:rPr>
        <w:t xml:space="preserve">го Груза в случае привлечения </w:t>
      </w:r>
      <w:r w:rsidRPr="00AB2E54">
        <w:rPr>
          <w:rFonts w:ascii="Times New Roman" w:hAnsi="Times New Roman" w:cs="Times New Roman"/>
          <w:lang w:bidi="ru-RU"/>
        </w:rPr>
        <w:t xml:space="preserve">для его перевозки третьих лиц, в данном случае Исполнитель выступает договорным перевозчиком.   </w:t>
      </w:r>
    </w:p>
    <w:p w14:paraId="09F8FE9E" w14:textId="77777777" w:rsidR="00181598" w:rsidRPr="00AB2E54" w:rsidRDefault="00181598" w:rsidP="00AB2E54">
      <w:pPr>
        <w:numPr>
          <w:ilvl w:val="2"/>
          <w:numId w:val="2"/>
        </w:numPr>
        <w:tabs>
          <w:tab w:val="clear" w:pos="1571"/>
          <w:tab w:val="num" w:pos="0"/>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 xml:space="preserve">В случае обнаружения несоответствий между заявленной Заказчиком в заявке информацией и фактическими характеристиками Груза незамедлительно письменно информировать Заказчика.   </w:t>
      </w:r>
    </w:p>
    <w:p w14:paraId="304CB2CA" w14:textId="77777777" w:rsidR="00AB2E54" w:rsidRDefault="00181598" w:rsidP="00AB2E54">
      <w:pPr>
        <w:numPr>
          <w:ilvl w:val="2"/>
          <w:numId w:val="2"/>
        </w:numPr>
        <w:tabs>
          <w:tab w:val="clear" w:pos="1571"/>
          <w:tab w:val="num" w:pos="0"/>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Письменно, посредством   электронной почты, информировать Заказчика о факте и дате приемки или передачи Груза, не позднее следующего рабочего дня после приемки/передачи Груза Грузополучателю.</w:t>
      </w:r>
    </w:p>
    <w:p w14:paraId="0973BC7D" w14:textId="77777777" w:rsidR="00181598" w:rsidRPr="00AB2E54" w:rsidRDefault="00181598" w:rsidP="00AB2E54">
      <w:pPr>
        <w:numPr>
          <w:ilvl w:val="2"/>
          <w:numId w:val="2"/>
        </w:numPr>
        <w:tabs>
          <w:tab w:val="clear" w:pos="1571"/>
          <w:tab w:val="num" w:pos="0"/>
          <w:tab w:val="left" w:pos="851"/>
          <w:tab w:val="left" w:pos="1134"/>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 xml:space="preserve">При оказании услуг по настоящему договору на территории Заказчика, Исполнитель (в </w:t>
      </w:r>
      <w:proofErr w:type="spellStart"/>
      <w:r w:rsidRPr="00AB2E54">
        <w:rPr>
          <w:rFonts w:ascii="Times New Roman" w:hAnsi="Times New Roman" w:cs="Times New Roman"/>
          <w:lang w:bidi="ru-RU"/>
        </w:rPr>
        <w:t>т.ч</w:t>
      </w:r>
      <w:proofErr w:type="spellEnd"/>
      <w:r w:rsidRPr="00AB2E54">
        <w:rPr>
          <w:rFonts w:ascii="Times New Roman" w:hAnsi="Times New Roman" w:cs="Times New Roman"/>
          <w:lang w:bidi="ru-RU"/>
        </w:rPr>
        <w:t>. все сотрудники Исполнителя или сотрудники привлеченных Исполнителем лиц) по</w:t>
      </w:r>
      <w:r w:rsidR="00AB2E54">
        <w:rPr>
          <w:rFonts w:ascii="Times New Roman" w:hAnsi="Times New Roman" w:cs="Times New Roman"/>
          <w:lang w:bidi="ru-RU"/>
        </w:rPr>
        <w:t xml:space="preserve">дчиняются Правилам </w:t>
      </w:r>
      <w:proofErr w:type="spellStart"/>
      <w:r w:rsidR="00AB2E54">
        <w:rPr>
          <w:rFonts w:ascii="Times New Roman" w:hAnsi="Times New Roman" w:cs="Times New Roman"/>
          <w:lang w:bidi="ru-RU"/>
        </w:rPr>
        <w:t>внутриобъект</w:t>
      </w:r>
      <w:r w:rsidRPr="00AB2E54">
        <w:rPr>
          <w:rFonts w:ascii="Times New Roman" w:hAnsi="Times New Roman" w:cs="Times New Roman"/>
          <w:lang w:bidi="ru-RU"/>
        </w:rPr>
        <w:t>о</w:t>
      </w:r>
      <w:r w:rsidR="0043162F">
        <w:rPr>
          <w:rFonts w:ascii="Times New Roman" w:hAnsi="Times New Roman" w:cs="Times New Roman"/>
          <w:lang w:bidi="ru-RU"/>
        </w:rPr>
        <w:t>во</w:t>
      </w:r>
      <w:r w:rsidRPr="00AB2E54">
        <w:rPr>
          <w:rFonts w:ascii="Times New Roman" w:hAnsi="Times New Roman" w:cs="Times New Roman"/>
          <w:lang w:bidi="ru-RU"/>
        </w:rPr>
        <w:t>го</w:t>
      </w:r>
      <w:proofErr w:type="spellEnd"/>
      <w:r w:rsidRPr="00AB2E54">
        <w:rPr>
          <w:rFonts w:ascii="Times New Roman" w:hAnsi="Times New Roman" w:cs="Times New Roman"/>
          <w:lang w:bidi="ru-RU"/>
        </w:rPr>
        <w:t xml:space="preserve"> пропускного режима Заказчика, в </w:t>
      </w:r>
      <w:proofErr w:type="spellStart"/>
      <w:r w:rsidRPr="00AB2E54">
        <w:rPr>
          <w:rFonts w:ascii="Times New Roman" w:hAnsi="Times New Roman" w:cs="Times New Roman"/>
          <w:lang w:bidi="ru-RU"/>
        </w:rPr>
        <w:t>т.ч</w:t>
      </w:r>
      <w:proofErr w:type="spellEnd"/>
      <w:r w:rsidRPr="00AB2E54">
        <w:rPr>
          <w:rFonts w:ascii="Times New Roman" w:hAnsi="Times New Roman" w:cs="Times New Roman"/>
          <w:lang w:bidi="ru-RU"/>
        </w:rPr>
        <w:t>. обязуются соблюдать правила техники безопасности, промышленной санитарии, противопожарной безопасности, охраны труда.</w:t>
      </w:r>
    </w:p>
    <w:p w14:paraId="3812B75D" w14:textId="77777777" w:rsidR="00181598" w:rsidRPr="00AB2E54" w:rsidRDefault="00181598" w:rsidP="00AB2E54">
      <w:pPr>
        <w:tabs>
          <w:tab w:val="left" w:pos="851"/>
          <w:tab w:val="left" w:pos="1134"/>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2.1.12. При оказании услуг по перевозке кондитерских изделий соблюдать условия транспортирования, установленные в Приложении № 2 к настоящему Договору производителем Груза; при оказании услуг по перевозке иных Грузов соблюдать условия, установленные нормативно-правовыми актами, стандартами и техническими условиями для данного вида Груза, а также настоящим Договором, заявкой и указаниями Заказчика.</w:t>
      </w:r>
    </w:p>
    <w:p w14:paraId="41114E37" w14:textId="77777777" w:rsidR="00181598" w:rsidRPr="00AB2E54" w:rsidRDefault="00181598" w:rsidP="00AB2E54">
      <w:pPr>
        <w:tabs>
          <w:tab w:val="left" w:pos="851"/>
          <w:tab w:val="left" w:pos="1134"/>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2.1.13.  В случае поломки транспортного средства обеспечить подачу аналогичного по техническим и грузовым характеристикам транспортного средства для перегрузки Груза и дальнейшей его транспортировки до Грузополучателей, а также осуществить своими силами, средствами и за свой счет перегрузку Груза в исправное транспортное средство с сохранением качественных и количественных характеристик Груза.</w:t>
      </w:r>
    </w:p>
    <w:p w14:paraId="4FF26F3E" w14:textId="77777777" w:rsidR="00AB2E54" w:rsidRDefault="00181598" w:rsidP="00AB2E54">
      <w:pPr>
        <w:tabs>
          <w:tab w:val="left" w:pos="851"/>
          <w:tab w:val="left" w:pos="1134"/>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2.1.14. Контролировать наличие у водителей, осуществляющих перевозку Груза, необходимых разрешений на работу, допусков и иных разрешительных документов, в том числе наличие медицинских книжек, спецодежды и требуемых</w:t>
      </w:r>
      <w:r w:rsidR="00AB2E54">
        <w:rPr>
          <w:rFonts w:ascii="Times New Roman" w:hAnsi="Times New Roman" w:cs="Times New Roman"/>
          <w:lang w:bidi="ru-RU"/>
        </w:rPr>
        <w:t xml:space="preserve"> средств индивидуальной защиты.</w:t>
      </w:r>
    </w:p>
    <w:p w14:paraId="22A28081" w14:textId="77777777" w:rsidR="00181598" w:rsidRPr="00AB2E54" w:rsidRDefault="00AB2E54" w:rsidP="00AB2E54">
      <w:pPr>
        <w:tabs>
          <w:tab w:val="left" w:pos="851"/>
          <w:tab w:val="left" w:pos="1134"/>
        </w:tabs>
        <w:spacing w:after="0" w:line="240" w:lineRule="auto"/>
        <w:ind w:firstLine="567"/>
        <w:jc w:val="both"/>
        <w:rPr>
          <w:rFonts w:ascii="Times New Roman" w:hAnsi="Times New Roman" w:cs="Times New Roman"/>
          <w:lang w:bidi="ru-RU"/>
        </w:rPr>
      </w:pPr>
      <w:r>
        <w:rPr>
          <w:rFonts w:ascii="Times New Roman" w:hAnsi="Times New Roman" w:cs="Times New Roman"/>
          <w:lang w:bidi="ru-RU"/>
        </w:rPr>
        <w:t xml:space="preserve">2.1.15. </w:t>
      </w:r>
      <w:r w:rsidR="00181598" w:rsidRPr="00AB2E54">
        <w:rPr>
          <w:rFonts w:ascii="Times New Roman" w:hAnsi="Times New Roman" w:cs="Times New Roman"/>
          <w:lang w:bidi="ru-RU"/>
        </w:rPr>
        <w:t>Отказаться от приемки Груза, если есть повреждения упаковки, препятствующие его безопасной перевозке, коррозия или загрязнения упаковки, которые могут привести к порче Груза.</w:t>
      </w:r>
    </w:p>
    <w:p w14:paraId="4F28ACAE" w14:textId="77777777" w:rsidR="00181598" w:rsidRPr="00AB2E54" w:rsidRDefault="00181598" w:rsidP="00AB2E54">
      <w:pPr>
        <w:tabs>
          <w:tab w:val="left" w:pos="851"/>
          <w:tab w:val="left" w:pos="1134"/>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2.1.16. При перевозке непаллетированного Груза обеспечить наличие настила пола, защищающего Груз от пов</w:t>
      </w:r>
      <w:r w:rsidR="00512847" w:rsidRPr="00AB2E54">
        <w:rPr>
          <w:rFonts w:ascii="Times New Roman" w:hAnsi="Times New Roman" w:cs="Times New Roman"/>
          <w:lang w:bidi="ru-RU"/>
        </w:rPr>
        <w:t>реждения, порчи и загрязнения.</w:t>
      </w:r>
    </w:p>
    <w:p w14:paraId="6675648D" w14:textId="77777777" w:rsidR="00512847" w:rsidRPr="00AB2E54" w:rsidRDefault="00512847" w:rsidP="00AB2E54">
      <w:pPr>
        <w:tabs>
          <w:tab w:val="left" w:pos="851"/>
        </w:tabs>
        <w:spacing w:after="0" w:line="240" w:lineRule="auto"/>
        <w:ind w:firstLine="567"/>
        <w:jc w:val="both"/>
        <w:rPr>
          <w:rFonts w:ascii="Times New Roman" w:hAnsi="Times New Roman" w:cs="Times New Roman"/>
          <w:lang w:bidi="ru-RU"/>
        </w:rPr>
      </w:pPr>
    </w:p>
    <w:p w14:paraId="409F7128" w14:textId="77777777" w:rsidR="00181598" w:rsidRPr="00AB2E54" w:rsidRDefault="00512847" w:rsidP="00AB2E54">
      <w:pPr>
        <w:tabs>
          <w:tab w:val="left" w:pos="1276"/>
        </w:tabs>
        <w:spacing w:line="240" w:lineRule="auto"/>
        <w:ind w:firstLine="567"/>
        <w:rPr>
          <w:rFonts w:ascii="Times New Roman" w:hAnsi="Times New Roman" w:cs="Times New Roman"/>
          <w:b/>
          <w:lang w:bidi="ru-RU"/>
        </w:rPr>
      </w:pPr>
      <w:r w:rsidRPr="00AB2E54">
        <w:rPr>
          <w:rFonts w:ascii="Times New Roman" w:hAnsi="Times New Roman" w:cs="Times New Roman"/>
          <w:lang w:bidi="ru-RU"/>
        </w:rPr>
        <w:t xml:space="preserve">2.2.     </w:t>
      </w:r>
      <w:r w:rsidR="00181598" w:rsidRPr="00AB2E54">
        <w:rPr>
          <w:rFonts w:ascii="Times New Roman" w:hAnsi="Times New Roman" w:cs="Times New Roman"/>
          <w:b/>
          <w:lang w:bidi="ru-RU"/>
        </w:rPr>
        <w:t xml:space="preserve">Исполнитель имеет право: </w:t>
      </w:r>
    </w:p>
    <w:p w14:paraId="3FC4CFA4"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2.2.1.  После получения письменного согласия Заказчика, отказаться от выполнения соответствующей заявки или иного согласованного Сторонами документа на организацию перевозки Груза, определяющего перечень и условия оказания Исполнителем Заказчику услуг в рамках настоящего Договора перевозки в следующих случаях:</w:t>
      </w:r>
    </w:p>
    <w:p w14:paraId="7C5EA4A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w:t>
      </w:r>
      <w:r w:rsidRPr="00AB2E54">
        <w:rPr>
          <w:rFonts w:ascii="Times New Roman" w:hAnsi="Times New Roman" w:cs="Times New Roman"/>
          <w:lang w:bidi="ru-RU"/>
        </w:rPr>
        <w:tab/>
        <w:t>если загруженный Груз не соответствует описанному в заявке или транспортной накладной;</w:t>
      </w:r>
    </w:p>
    <w:p w14:paraId="55E0D32C"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w:t>
      </w:r>
      <w:r w:rsidRPr="00AB2E54">
        <w:rPr>
          <w:rFonts w:ascii="Times New Roman" w:hAnsi="Times New Roman" w:cs="Times New Roman"/>
          <w:lang w:bidi="ru-RU"/>
        </w:rPr>
        <w:tab/>
        <w:t>если загрузка осуществляется с нарушением правил и норм загрузки;</w:t>
      </w:r>
    </w:p>
    <w:p w14:paraId="2D1213BB"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w:t>
      </w:r>
      <w:r w:rsidRPr="00AB2E54">
        <w:rPr>
          <w:rFonts w:ascii="Times New Roman" w:hAnsi="Times New Roman" w:cs="Times New Roman"/>
          <w:lang w:bidi="ru-RU"/>
        </w:rPr>
        <w:tab/>
        <w:t>если есть повреждения упаковки, препятствующие его безопасной перевозке.</w:t>
      </w:r>
    </w:p>
    <w:p w14:paraId="298BB11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2.2.2. Проверять достоверность представленных Заказчиком необходимых документов, а также информации о свойствах Груза, об условиях его перевозки и иной информации, необходимой для исполнения Исполнителем обязанностей, предусмотренных настоящим Договором.</w:t>
      </w:r>
    </w:p>
    <w:p w14:paraId="6F16B0F9"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2.2.3.   Требовать от Заказчика своевременной и полной оплаты услуг.</w:t>
      </w:r>
    </w:p>
    <w:p w14:paraId="549041EF" w14:textId="77777777" w:rsidR="00877AA7" w:rsidRPr="00AB2E54" w:rsidRDefault="00877AA7" w:rsidP="00AB2E54">
      <w:pPr>
        <w:spacing w:after="0" w:line="240" w:lineRule="auto"/>
        <w:ind w:firstLine="567"/>
        <w:jc w:val="both"/>
        <w:rPr>
          <w:rFonts w:ascii="Times New Roman" w:hAnsi="Times New Roman" w:cs="Times New Roman"/>
          <w:lang w:bidi="ru-RU"/>
        </w:rPr>
      </w:pPr>
    </w:p>
    <w:p w14:paraId="3D3E42DE" w14:textId="77777777" w:rsidR="00877AA7" w:rsidRPr="00AB2E54" w:rsidRDefault="00877AA7" w:rsidP="00AB2E54">
      <w:pPr>
        <w:spacing w:after="0" w:line="240" w:lineRule="auto"/>
        <w:ind w:firstLine="567"/>
        <w:jc w:val="both"/>
        <w:rPr>
          <w:rFonts w:ascii="Times New Roman" w:hAnsi="Times New Roman" w:cs="Times New Roman"/>
          <w:b/>
          <w:lang w:bidi="ru-RU"/>
        </w:rPr>
      </w:pPr>
      <w:r w:rsidRPr="00AB2E54">
        <w:rPr>
          <w:rFonts w:ascii="Times New Roman" w:hAnsi="Times New Roman" w:cs="Times New Roman"/>
          <w:b/>
          <w:lang w:bidi="ru-RU"/>
        </w:rPr>
        <w:t>2.3. Заказчик обязуется:</w:t>
      </w:r>
    </w:p>
    <w:p w14:paraId="18981EB6" w14:textId="77777777" w:rsidR="00877AA7" w:rsidRPr="00AB2E54" w:rsidRDefault="00877AA7" w:rsidP="00AB2E54">
      <w:pPr>
        <w:pStyle w:val="a6"/>
        <w:ind w:firstLine="567"/>
        <w:jc w:val="both"/>
        <w:rPr>
          <w:rFonts w:ascii="Times New Roman" w:hAnsi="Times New Roman" w:cs="Times New Roman"/>
          <w:lang w:bidi="ru-RU"/>
        </w:rPr>
      </w:pPr>
      <w:r w:rsidRPr="00AB2E54">
        <w:rPr>
          <w:rFonts w:ascii="Times New Roman" w:hAnsi="Times New Roman" w:cs="Times New Roman"/>
          <w:lang w:bidi="ru-RU"/>
        </w:rPr>
        <w:t>2.3.1. Обеспечить предъявление к перевозке согласованных объемов груза в оговоренные в соответствующей заявке сроки.</w:t>
      </w:r>
    </w:p>
    <w:p w14:paraId="1EDEDA5A" w14:textId="77777777" w:rsidR="00877AA7" w:rsidRPr="00AB2E54" w:rsidRDefault="00877AA7" w:rsidP="00AB2E54">
      <w:pPr>
        <w:pStyle w:val="a6"/>
        <w:ind w:firstLine="567"/>
        <w:jc w:val="both"/>
        <w:rPr>
          <w:rFonts w:ascii="Times New Roman" w:hAnsi="Times New Roman" w:cs="Times New Roman"/>
          <w:lang w:bidi="ru-RU"/>
        </w:rPr>
      </w:pPr>
      <w:r w:rsidRPr="00AB2E54">
        <w:rPr>
          <w:rFonts w:ascii="Times New Roman" w:hAnsi="Times New Roman" w:cs="Times New Roman"/>
          <w:lang w:bidi="ru-RU"/>
        </w:rPr>
        <w:t>2.3.2. Обеспечить надлежащую упаковку и маркировку Груза, предъявить к перевозке Груз правильно оформленный, окантованный, в надлежащей таре и упаковке, предохраняющей Груз от порчи и повреждений в пути следования.</w:t>
      </w:r>
    </w:p>
    <w:p w14:paraId="666B64F1" w14:textId="77777777" w:rsidR="00877AA7" w:rsidRPr="00AB2E54" w:rsidRDefault="00877AA7" w:rsidP="00AB2E54">
      <w:pPr>
        <w:pStyle w:val="a6"/>
        <w:ind w:firstLine="567"/>
        <w:jc w:val="both"/>
        <w:rPr>
          <w:rFonts w:ascii="Times New Roman" w:hAnsi="Times New Roman" w:cs="Times New Roman"/>
          <w:lang w:bidi="ru-RU"/>
        </w:rPr>
      </w:pPr>
      <w:r w:rsidRPr="00AB2E54">
        <w:rPr>
          <w:rFonts w:ascii="Times New Roman" w:hAnsi="Times New Roman" w:cs="Times New Roman"/>
          <w:lang w:bidi="ru-RU"/>
        </w:rPr>
        <w:t xml:space="preserve">2.3.3. Обеспечить загрузку автотранспорта, предоставленного Исполнителем. </w:t>
      </w:r>
    </w:p>
    <w:p w14:paraId="410C5EDF" w14:textId="77777777" w:rsidR="00877AA7" w:rsidRPr="00AB2E54" w:rsidRDefault="00877AA7" w:rsidP="00AB2E54">
      <w:pPr>
        <w:pStyle w:val="a6"/>
        <w:ind w:firstLine="567"/>
        <w:jc w:val="both"/>
        <w:rPr>
          <w:rFonts w:ascii="Times New Roman" w:hAnsi="Times New Roman" w:cs="Times New Roman"/>
          <w:lang w:bidi="ru-RU"/>
        </w:rPr>
      </w:pPr>
      <w:r w:rsidRPr="00AB2E54">
        <w:rPr>
          <w:rFonts w:ascii="Times New Roman" w:hAnsi="Times New Roman" w:cs="Times New Roman"/>
          <w:lang w:bidi="ru-RU"/>
        </w:rPr>
        <w:t>2.3.4. Содействовать исполнению пожеланий водителя транспортного средства на месте загрузки по рациональному размещению Груза во избежание нарушения норм нагрузки по осям подвижного состава.</w:t>
      </w:r>
    </w:p>
    <w:p w14:paraId="12A06B61" w14:textId="77777777" w:rsidR="00877AA7" w:rsidRPr="00AB2E54" w:rsidRDefault="00877AA7" w:rsidP="00AB2E54">
      <w:pPr>
        <w:pStyle w:val="a6"/>
        <w:ind w:firstLine="567"/>
        <w:jc w:val="both"/>
        <w:rPr>
          <w:rFonts w:ascii="Times New Roman" w:hAnsi="Times New Roman" w:cs="Times New Roman"/>
          <w:lang w:bidi="ru-RU"/>
        </w:rPr>
      </w:pPr>
      <w:r w:rsidRPr="00AB2E54">
        <w:rPr>
          <w:rFonts w:ascii="Times New Roman" w:hAnsi="Times New Roman" w:cs="Times New Roman"/>
          <w:lang w:bidi="ru-RU"/>
        </w:rPr>
        <w:t xml:space="preserve">2.3.5. Своевременно представить Исполнителю все документы, необходимые для осуществления автотранспортного, санитарного контроля, других видов государственного контроля, включая сертификаты, лицензии, и т.д., требующиеся для надлежащего обслуживания Грузов Заказчика.  </w:t>
      </w:r>
    </w:p>
    <w:p w14:paraId="2F441DF7" w14:textId="77777777" w:rsidR="00181598" w:rsidRPr="00AB2E54" w:rsidRDefault="00877AA7" w:rsidP="00AB2E54">
      <w:pPr>
        <w:pStyle w:val="a6"/>
        <w:ind w:firstLine="567"/>
        <w:jc w:val="both"/>
        <w:rPr>
          <w:rFonts w:ascii="Times New Roman" w:hAnsi="Times New Roman" w:cs="Times New Roman"/>
          <w:lang w:bidi="ru-RU"/>
        </w:rPr>
      </w:pPr>
      <w:r w:rsidRPr="00AB2E54">
        <w:rPr>
          <w:rFonts w:ascii="Times New Roman" w:hAnsi="Times New Roman" w:cs="Times New Roman"/>
          <w:lang w:bidi="ru-RU"/>
        </w:rPr>
        <w:t>2.3.6. Не позднее чем за 8 (Восемь) часов до начала исполнения согласованной заявки уведомлять Исполнителя о переносе дат по запланированной готовности Груза к отгрузке на более поздние сроки.</w:t>
      </w:r>
    </w:p>
    <w:p w14:paraId="633E4945" w14:textId="77777777" w:rsidR="00877AA7" w:rsidRPr="00AB2E54" w:rsidRDefault="00877AA7" w:rsidP="00AB2E54">
      <w:pPr>
        <w:pStyle w:val="a6"/>
        <w:ind w:firstLine="567"/>
        <w:jc w:val="both"/>
        <w:rPr>
          <w:rFonts w:ascii="Times New Roman" w:hAnsi="Times New Roman" w:cs="Times New Roman"/>
          <w:lang w:bidi="ru-RU"/>
        </w:rPr>
      </w:pPr>
    </w:p>
    <w:p w14:paraId="678DD346" w14:textId="77777777" w:rsidR="00181598" w:rsidRPr="00AB2E54" w:rsidRDefault="00181598" w:rsidP="00AB2E54">
      <w:pPr>
        <w:tabs>
          <w:tab w:val="left" w:pos="851"/>
        </w:tabs>
        <w:spacing w:after="0" w:line="240" w:lineRule="auto"/>
        <w:ind w:firstLine="567"/>
        <w:rPr>
          <w:rFonts w:ascii="Times New Roman" w:hAnsi="Times New Roman" w:cs="Times New Roman"/>
          <w:lang w:bidi="ru-RU"/>
        </w:rPr>
      </w:pPr>
      <w:r w:rsidRPr="00AB2E54">
        <w:rPr>
          <w:rFonts w:ascii="Times New Roman" w:hAnsi="Times New Roman" w:cs="Times New Roman"/>
          <w:lang w:bidi="ru-RU"/>
        </w:rPr>
        <w:t>2.4.</w:t>
      </w:r>
      <w:r w:rsidRPr="00AB2E54">
        <w:rPr>
          <w:rFonts w:ascii="Times New Roman" w:hAnsi="Times New Roman" w:cs="Times New Roman"/>
          <w:lang w:bidi="ru-RU"/>
        </w:rPr>
        <w:tab/>
      </w:r>
      <w:r w:rsidRPr="00AB2E54">
        <w:rPr>
          <w:rFonts w:ascii="Times New Roman" w:hAnsi="Times New Roman" w:cs="Times New Roman"/>
          <w:b/>
          <w:lang w:bidi="ru-RU"/>
        </w:rPr>
        <w:t>Заказчик имеет право:</w:t>
      </w:r>
    </w:p>
    <w:p w14:paraId="46EF2442" w14:textId="77777777" w:rsidR="00181598" w:rsidRPr="00AB2E54" w:rsidRDefault="00181598" w:rsidP="00AB2E54">
      <w:pPr>
        <w:tabs>
          <w:tab w:val="left" w:pos="1276"/>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2.4.1.</w:t>
      </w:r>
      <w:r w:rsidRPr="00AB2E54">
        <w:rPr>
          <w:rFonts w:ascii="Times New Roman" w:hAnsi="Times New Roman" w:cs="Times New Roman"/>
          <w:lang w:bidi="ru-RU"/>
        </w:rPr>
        <w:tab/>
        <w:t>Подавать письменные запросы Исполнителю по всем вопросам, связанным с реализацией Договора;</w:t>
      </w:r>
    </w:p>
    <w:p w14:paraId="5F4ECD2B" w14:textId="77777777" w:rsidR="00181598" w:rsidRPr="00AB2E54" w:rsidRDefault="00181598" w:rsidP="00AB2E54">
      <w:pPr>
        <w:tabs>
          <w:tab w:val="left" w:pos="1276"/>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2.4.2.</w:t>
      </w:r>
      <w:r w:rsidRPr="00AB2E54">
        <w:rPr>
          <w:rFonts w:ascii="Times New Roman" w:hAnsi="Times New Roman" w:cs="Times New Roman"/>
          <w:lang w:bidi="ru-RU"/>
        </w:rPr>
        <w:tab/>
        <w:t>Требовать от Исполнителя предоставления информации о процессе перевозки Груза;</w:t>
      </w:r>
    </w:p>
    <w:p w14:paraId="6D21D89D" w14:textId="77777777" w:rsidR="00181598" w:rsidRPr="00AB2E54" w:rsidRDefault="00181598" w:rsidP="00AB2E54">
      <w:pPr>
        <w:tabs>
          <w:tab w:val="left" w:pos="1276"/>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2.4.3.</w:t>
      </w:r>
      <w:r w:rsidRPr="00AB2E54">
        <w:rPr>
          <w:rFonts w:ascii="Times New Roman" w:hAnsi="Times New Roman" w:cs="Times New Roman"/>
          <w:lang w:bidi="ru-RU"/>
        </w:rPr>
        <w:tab/>
        <w:t>Осуществлять контроль за продвижением переданного Исполнителю Груза.</w:t>
      </w:r>
    </w:p>
    <w:p w14:paraId="467FF1C0" w14:textId="77777777" w:rsidR="00181598" w:rsidRPr="00AB2E54" w:rsidRDefault="00877AA7" w:rsidP="00AB2E54">
      <w:pPr>
        <w:tabs>
          <w:tab w:val="left" w:pos="1276"/>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2.4.4.    </w:t>
      </w:r>
      <w:r w:rsidR="00181598" w:rsidRPr="00AB2E54">
        <w:rPr>
          <w:rFonts w:ascii="Times New Roman" w:hAnsi="Times New Roman" w:cs="Times New Roman"/>
          <w:lang w:bidi="ru-RU"/>
        </w:rPr>
        <w:t>Отказаться от заявки на перевозку Груза в случае:</w:t>
      </w:r>
    </w:p>
    <w:p w14:paraId="356A3030" w14:textId="77777777" w:rsidR="00181598" w:rsidRPr="00AB2E54" w:rsidRDefault="00181598" w:rsidP="00AB2E54">
      <w:pPr>
        <w:tabs>
          <w:tab w:val="left" w:pos="851"/>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подачи для перевозки Груза транспортных средств, непригодных для перевозки груза, или не соответствующих требованиям действующего законодательства РФ и/или условиям Договора;</w:t>
      </w:r>
    </w:p>
    <w:p w14:paraId="45C76852" w14:textId="77777777" w:rsidR="00181598" w:rsidRPr="00AB2E54" w:rsidRDefault="00181598" w:rsidP="00AB2E54">
      <w:pPr>
        <w:tabs>
          <w:tab w:val="left" w:pos="851"/>
        </w:tabs>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не предъявления водителем Заказчику паспорта, водительского удостоверения, документов на транспортное средство;</w:t>
      </w:r>
    </w:p>
    <w:p w14:paraId="0DF9E530" w14:textId="77777777" w:rsidR="00877AA7" w:rsidRPr="00AB2E54" w:rsidRDefault="00181598" w:rsidP="00AB2E54">
      <w:pPr>
        <w:tabs>
          <w:tab w:val="left" w:pos="851"/>
        </w:tabs>
        <w:spacing w:after="0" w:line="240" w:lineRule="auto"/>
        <w:ind w:firstLine="567"/>
        <w:jc w:val="both"/>
        <w:rPr>
          <w:rFonts w:ascii="Times New Roman" w:hAnsi="Times New Roman" w:cs="Times New Roman"/>
          <w:b/>
          <w:bCs/>
          <w:lang w:bidi="ru-RU"/>
        </w:rPr>
      </w:pPr>
      <w:r w:rsidRPr="00AB2E54">
        <w:rPr>
          <w:rFonts w:ascii="Times New Roman" w:hAnsi="Times New Roman" w:cs="Times New Roman"/>
          <w:lang w:bidi="ru-RU"/>
        </w:rPr>
        <w:t xml:space="preserve">- нарушения водителем Исполнителя правил нахождения на территории Заказчика, в том числе пребывание водителя в состоянии алкогольного и/или наркотического опьянения. При этом факты, установленные работниками медицинского кабинета, расположенного на территории склада Заказчика, считаются достаточными для отказа от Заявки и(или) предъявления претензии Исполнителю. Перечисленные в настоящем пункте обстоятельства приравниваются к неподаче Исполнителем транспортного средства и влекут ответственность, установленную Договором. Отказ Заказчика от Заявки на перевозку Груза </w:t>
      </w:r>
      <w:r w:rsidR="00877AA7" w:rsidRPr="00AB2E54">
        <w:rPr>
          <w:rFonts w:ascii="Times New Roman" w:hAnsi="Times New Roman" w:cs="Times New Roman"/>
          <w:lang w:bidi="ru-RU"/>
        </w:rPr>
        <w:t xml:space="preserve">с </w:t>
      </w:r>
      <w:r w:rsidRPr="00AB2E54">
        <w:rPr>
          <w:rFonts w:ascii="Times New Roman" w:hAnsi="Times New Roman" w:cs="Times New Roman"/>
          <w:lang w:bidi="ru-RU"/>
        </w:rPr>
        <w:t>вязи с указанными обстоятельствами является правомерным и не влечет применение к Заказчику санкций.</w:t>
      </w:r>
      <w:bookmarkStart w:id="18" w:name="bookmark72"/>
      <w:bookmarkEnd w:id="18"/>
      <w:r w:rsidR="00877AA7" w:rsidRPr="00AB2E54">
        <w:rPr>
          <w:rFonts w:ascii="Times New Roman" w:hAnsi="Times New Roman" w:cs="Times New Roman"/>
          <w:b/>
          <w:bCs/>
          <w:lang w:bidi="ru-RU"/>
        </w:rPr>
        <w:t xml:space="preserve"> </w:t>
      </w:r>
    </w:p>
    <w:p w14:paraId="46DA1C48" w14:textId="77777777" w:rsidR="00AB2E54" w:rsidRPr="00AB2E54" w:rsidRDefault="00AB2E54" w:rsidP="00AB2E54">
      <w:pPr>
        <w:tabs>
          <w:tab w:val="left" w:pos="851"/>
        </w:tabs>
        <w:spacing w:after="0" w:line="240" w:lineRule="auto"/>
        <w:rPr>
          <w:rFonts w:ascii="Times New Roman" w:hAnsi="Times New Roman" w:cs="Times New Roman"/>
          <w:b/>
          <w:bCs/>
          <w:lang w:bidi="ru-RU"/>
        </w:rPr>
      </w:pPr>
    </w:p>
    <w:p w14:paraId="387BD8B0" w14:textId="77777777" w:rsidR="00181598" w:rsidRPr="00AB2E54" w:rsidRDefault="00181598" w:rsidP="00CB616D">
      <w:pPr>
        <w:pStyle w:val="a5"/>
        <w:numPr>
          <w:ilvl w:val="0"/>
          <w:numId w:val="2"/>
        </w:numPr>
        <w:tabs>
          <w:tab w:val="clear" w:pos="420"/>
          <w:tab w:val="num" w:pos="284"/>
          <w:tab w:val="left" w:pos="851"/>
        </w:tabs>
        <w:spacing w:after="0" w:line="240" w:lineRule="auto"/>
        <w:jc w:val="center"/>
        <w:rPr>
          <w:rFonts w:ascii="Times New Roman" w:hAnsi="Times New Roman" w:cs="Times New Roman"/>
          <w:b/>
          <w:bCs/>
          <w:lang w:bidi="ru-RU"/>
        </w:rPr>
      </w:pPr>
      <w:r w:rsidRPr="00AB2E54">
        <w:rPr>
          <w:rFonts w:ascii="Times New Roman" w:hAnsi="Times New Roman" w:cs="Times New Roman"/>
          <w:b/>
          <w:bCs/>
          <w:lang w:bidi="ru-RU"/>
        </w:rPr>
        <w:t>Порядок оказания услуг</w:t>
      </w:r>
    </w:p>
    <w:p w14:paraId="0234AC50" w14:textId="77777777" w:rsidR="00AB2E54" w:rsidRPr="00AB2E54" w:rsidRDefault="00AB2E54" w:rsidP="00AB2E54">
      <w:pPr>
        <w:pStyle w:val="a5"/>
        <w:tabs>
          <w:tab w:val="left" w:pos="851"/>
        </w:tabs>
        <w:spacing w:after="0" w:line="240" w:lineRule="auto"/>
        <w:ind w:left="420"/>
        <w:rPr>
          <w:rFonts w:ascii="Times New Roman" w:hAnsi="Times New Roman" w:cs="Times New Roman"/>
          <w:lang w:bidi="ru-RU"/>
        </w:rPr>
      </w:pPr>
    </w:p>
    <w:p w14:paraId="39C31A68" w14:textId="072B1A0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3.1.  В целях организации перевозки груза, За</w:t>
      </w:r>
      <w:r w:rsidR="005077DF">
        <w:rPr>
          <w:rFonts w:ascii="Times New Roman" w:hAnsi="Times New Roman" w:cs="Times New Roman"/>
          <w:lang w:bidi="ru-RU"/>
        </w:rPr>
        <w:t xml:space="preserve">казчик направляет Исполнителю </w:t>
      </w:r>
      <w:r w:rsidRPr="00AB2E54">
        <w:rPr>
          <w:rFonts w:ascii="Times New Roman" w:hAnsi="Times New Roman" w:cs="Times New Roman"/>
          <w:lang w:bidi="ru-RU"/>
        </w:rPr>
        <w:t>посредством элек</w:t>
      </w:r>
      <w:r w:rsidR="005077DF">
        <w:rPr>
          <w:rFonts w:ascii="Times New Roman" w:hAnsi="Times New Roman" w:cs="Times New Roman"/>
          <w:lang w:bidi="ru-RU"/>
        </w:rPr>
        <w:t>тронной почты Договор-Заявку</w:t>
      </w:r>
      <w:r w:rsidRPr="00AB2E54">
        <w:rPr>
          <w:rFonts w:ascii="Times New Roman" w:hAnsi="Times New Roman" w:cs="Times New Roman"/>
          <w:lang w:bidi="ru-RU"/>
        </w:rPr>
        <w:t xml:space="preserve"> (по форме Приложения № 1 к Договору). При этом, Исполнитель обязан подтвердить полученную от Заказчика заявку в течение 2-х часов с момента ее получения, путем указания в Заявке информации о транспортном средстве, ФИО водителя, ее подписания уполномоченным лицом с проставлением печати организации   и отправлением скан-копии Заявки Заказчику.   </w:t>
      </w:r>
    </w:p>
    <w:p w14:paraId="0CD8DB1B"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Полученная Заказчиком по электронной почте подписанная и скрепленная печатью Исполнителя Заявка, является надлежащим подтверждением согласования условий перевозки Груза.</w:t>
      </w:r>
    </w:p>
    <w:p w14:paraId="765A64A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В случае, если Исполнитель не подтвердил Заявку в течение 2-х часов с момента ее получения от Заказчика и не предоставил Заказчику письменный мотивированный отказ от ее исполнения, Заявка считается несогласованной, а Договор незаключенным.     </w:t>
      </w:r>
    </w:p>
    <w:p w14:paraId="04D59187"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3.2.   Согласованная Сторонами Заявка является неотъемлемой частью настоящего Договора.</w:t>
      </w:r>
    </w:p>
    <w:p w14:paraId="103C9694"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3.3. Стороны договорились, что упаковка и маркировка Груза должна соответствовать характеру Груза, требованиям и условиям перевозки. Упаковка должна предохранять Груз от повреждения, коррозии и других неблагоприятных последствий при перевозке любым видом транспорта, как в прямом, так и в смешанном сообщении.</w:t>
      </w:r>
    </w:p>
    <w:p w14:paraId="7F69578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3.4.  Перед загрузкой транспортного средства Заказчик проверяет транспортное средство на предмет его соответствия требованиям действующего законодательства, условиям Договора и конкретной заявки. В случае обнаружения несоответствия транспортного средства вышеуказанным требованиям Заказчик не осуществляет загрузку, при участии водителя автотранспортного средства составляет акт о несоответствии поданного под погрузку транспортного средства и незамедлительно отправляет его по электронной почте Исполнителю. </w:t>
      </w:r>
    </w:p>
    <w:p w14:paraId="074F8C8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3.5.  В процессе приемки Груза у Грузоотправителя Исполнитель обязан проверить:</w:t>
      </w:r>
    </w:p>
    <w:p w14:paraId="11CE7FE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lastRenderedPageBreak/>
        <w:t>3.5.1. надлежащее состояние упаковки и маркировки принимаемого Груза;</w:t>
      </w:r>
    </w:p>
    <w:p w14:paraId="3A0D22CC"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3.5.2. соответствие принимаемого Груза характеристикам, указанным в Заявке.</w:t>
      </w:r>
    </w:p>
    <w:p w14:paraId="24FCC533"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3.6. Если в процессе проверок, указанных в пункте 3.5. Договора, будут выявлены какие-либо недостатки принимаемого Груза (в том числе его упаковки или маркировки) или несоответствие Груза информации, содержащейся в заявке, Исполнитель имеет право приостановить приемку такого Груза вплоть до устранения Грузоотправителем выявленных недостатков.</w:t>
      </w:r>
    </w:p>
    <w:p w14:paraId="10260E3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3.7. Передача Груза Заказчиком Исполнителю подтверждается подписью водителя транспортного средства осуществляющего фактическую перевозку Груза в универсальном передаточном документе (УПД) на соответствующую партию Груза.   </w:t>
      </w:r>
    </w:p>
    <w:p w14:paraId="1EFD3CC3"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3.8. Исполнитель обязан передать Груз Грузополучателю не позднее даты и времени, указанных в заявке. Исполнитель силами водителя обязан проверить проставление Грузополучателем отметок в транспортной накладной о фактических дате и времени прибытия транспортного средства под выгрузку и его убытия после выгрузки, печати или штампа, подписи уполномоченного лица Грузополучателя, после чего заверить их своей подписью. В случае отказа Грузополучателя проставить данные отметки в транспортной накладной, водитель должен немедленно сообщить об этом Заказчику и следовать его указаниям.</w:t>
      </w:r>
    </w:p>
    <w:p w14:paraId="7410CF51"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Исполнитель несет все риски, связанные с не отражением указанной информации в транспортной накладной, и не вправе ссылаться на недоказанность факта прибытия транспортного средства под выгрузку с опозданием при предъявлении соответствующих претензий Грузополучателем и/или Заказчиком.</w:t>
      </w:r>
    </w:p>
    <w:p w14:paraId="43EE456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3.9. Исполнитель в лице водителя в обязательном порядке присутствует при приемке Груза Грузополучателем, в том числе при составлении Акта об установленном расхождении по количеству и качеству при приемке товарно-материальных ценностей по форме ТОРГ-2, утв. Постановлением Госкомстата России от 25.12.98 № 132,  либо иного документа (акте приемки-передачи, акте возврата, акте отказа от приемки и т.п.), проверяет проставление отметок в транспортной накладной о составленных акте либо ином документе, в случае утраты или недостачи, повреждения (порчи) Груза. При несогласии водителя с данными, указанными в Акте об установленном расхождении по количеству и качеству при приемке товарно-материальных ценностей либо в ином документе, он обязан изложить в нем свои оговорки, замечания, а также внести их в транспортную накладную. При необходимости проведения экспертизы для определения размера фактических недостачи, повреждения (порчи) груза Исполнитель/водитель приглашает экспертов в соответствующей области.</w:t>
      </w:r>
    </w:p>
    <w:p w14:paraId="26E90DFB"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Если Исполнитель/водитель не воспользовался своим правом вызова экспертов в соответствующей области для определения размера фактических недостачи, повреждения (порчи) груза, подписание водителем акта об установленном расхождении по количеству и качеству при приемке товарно-материальных ценностей, либо иного документа, фиксирующих причиненный ущерб Заказчику, а также немотивированный отказ водителя Исполнителя от подписания указанных документов является признанием фактов, указанных в таких документах.</w:t>
      </w:r>
    </w:p>
    <w:p w14:paraId="55CA2B4D" w14:textId="1991784A" w:rsidR="00181598"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3.10. Не позднее 10 (Десяти) календарных дней с даты передачи Груза Грузополучателю Исполнитель обязан направить Заказчику пакет товаросопроводительных документов по этому Грузу (оригиналов транспортной накладной, и/или товарной накладной/УПД с подписью и оригинальной печатью грузополучателя), а также Акт сдачи – приемки услуг/УПД, счет-фактуру (</w:t>
      </w:r>
      <w:r w:rsidRPr="00AB2E54">
        <w:rPr>
          <w:rFonts w:ascii="Times New Roman" w:hAnsi="Times New Roman" w:cs="Times New Roman"/>
          <w:b/>
          <w:i/>
          <w:lang w:bidi="ru-RU"/>
        </w:rPr>
        <w:t>в случае нахождения Исполнителя на общей системе налогообложения</w:t>
      </w:r>
      <w:r w:rsidR="005077DF">
        <w:rPr>
          <w:rFonts w:ascii="Times New Roman" w:hAnsi="Times New Roman" w:cs="Times New Roman"/>
          <w:lang w:bidi="ru-RU"/>
        </w:rPr>
        <w:t>), счет на оплату, оригинал Договора-Заявки.</w:t>
      </w:r>
      <w:r w:rsidRPr="00AB2E54">
        <w:rPr>
          <w:rFonts w:ascii="Times New Roman" w:hAnsi="Times New Roman" w:cs="Times New Roman"/>
          <w:lang w:bidi="ru-RU"/>
        </w:rPr>
        <w:t xml:space="preserve"> При невозврате указанных документов Заказчику после установленного срока, Исполнитель по требованию Заказчика уплачивает штрафную неустойку в виде штрафа в размере 5 000 руб.</w:t>
      </w:r>
    </w:p>
    <w:p w14:paraId="7D72DF1B" w14:textId="77777777" w:rsidR="00FF0BE6" w:rsidRPr="00FF0BE6" w:rsidRDefault="00FF0BE6" w:rsidP="00FF0BE6">
      <w:pPr>
        <w:spacing w:after="0" w:line="240" w:lineRule="auto"/>
        <w:ind w:firstLine="567"/>
        <w:jc w:val="both"/>
        <w:rPr>
          <w:rFonts w:ascii="Times New Roman" w:hAnsi="Times New Roman" w:cs="Times New Roman"/>
          <w:lang w:bidi="ru-RU"/>
        </w:rPr>
      </w:pPr>
      <w:r w:rsidRPr="00FF0BE6">
        <w:rPr>
          <w:rFonts w:ascii="Times New Roman" w:hAnsi="Times New Roman" w:cs="Times New Roman"/>
          <w:lang w:bidi="ru-RU"/>
        </w:rPr>
        <w:t xml:space="preserve">3.11. Заказчик в течение 15 (Пятнадцати) календарных дней с даты получения акта сдачи-приемки оказанных услуг от Исполнителя и документов, указанных в п. 3.10. Договора, рассматривает полученный Акт и при отсутствии замечаний к качеству, объемам, стоимости, срокам оказания Услуг, к пакету товаросопроводительных документов, подписывает его. </w:t>
      </w:r>
    </w:p>
    <w:p w14:paraId="3AE60486" w14:textId="51DF82CD" w:rsidR="00FF0BE6" w:rsidRPr="00FF0BE6" w:rsidRDefault="00FF0BE6" w:rsidP="00FF0BE6">
      <w:pPr>
        <w:spacing w:after="0" w:line="240" w:lineRule="auto"/>
        <w:ind w:firstLine="567"/>
        <w:jc w:val="both"/>
        <w:rPr>
          <w:rFonts w:ascii="Times New Roman" w:hAnsi="Times New Roman" w:cs="Times New Roman"/>
          <w:lang w:bidi="ru-RU"/>
        </w:rPr>
      </w:pPr>
      <w:r w:rsidRPr="00FF0BE6">
        <w:rPr>
          <w:rFonts w:ascii="Times New Roman" w:hAnsi="Times New Roman" w:cs="Times New Roman"/>
          <w:lang w:bidi="ru-RU"/>
        </w:rPr>
        <w:t>Предоставление Исполнителем Заказчику в указанный выше срок полного комплекта названных выше документов является условием подписания Заказчиком акта сдачи-приемки оказанных Услуг. При этом непредставление Исполнителем какого-либо из документов (одного или нескольких) или представление их с нарушением формы (ненадлежаще оформленные, отсутствуют или искажены сведения, реквизиты, подтверждающие факт оказания Услуг</w:t>
      </w:r>
      <w:r w:rsidR="00D9689D">
        <w:rPr>
          <w:rFonts w:ascii="Times New Roman" w:hAnsi="Times New Roman" w:cs="Times New Roman"/>
          <w:lang w:bidi="ru-RU"/>
        </w:rPr>
        <w:t xml:space="preserve"> по Договору-Заявке</w:t>
      </w:r>
      <w:r w:rsidRPr="00FF0BE6">
        <w:rPr>
          <w:rFonts w:ascii="Times New Roman" w:hAnsi="Times New Roman" w:cs="Times New Roman"/>
          <w:lang w:bidi="ru-RU"/>
        </w:rPr>
        <w:t>), либо с неоговоренными исправлениями, является основанием для отказа в подписании Заказчиком акта сдачи-приемки оказанных Услуг и оплаты оказанных Исполнителем Услуг.</w:t>
      </w:r>
    </w:p>
    <w:p w14:paraId="254849F2" w14:textId="53204CEC" w:rsidR="00FF0BE6" w:rsidRPr="00FF0BE6" w:rsidRDefault="00FF0BE6" w:rsidP="00FF0BE6">
      <w:pPr>
        <w:spacing w:after="0" w:line="240" w:lineRule="auto"/>
        <w:ind w:firstLine="567"/>
        <w:jc w:val="both"/>
        <w:rPr>
          <w:rFonts w:ascii="Times New Roman" w:hAnsi="Times New Roman" w:cs="Times New Roman"/>
          <w:lang w:bidi="ru-RU"/>
        </w:rPr>
      </w:pPr>
      <w:r w:rsidRPr="00FF0BE6">
        <w:rPr>
          <w:rFonts w:ascii="Times New Roman" w:hAnsi="Times New Roman" w:cs="Times New Roman"/>
          <w:lang w:bidi="ru-RU"/>
        </w:rPr>
        <w:t xml:space="preserve">При наличии вышеуказанных претензий Заказчик не подписывает акт сдачи-приемки оказанных Услуг и письменно уведомляет об этом Исполнителя посредством электронной </w:t>
      </w:r>
      <w:r w:rsidR="00B3730B">
        <w:rPr>
          <w:rFonts w:ascii="Times New Roman" w:hAnsi="Times New Roman" w:cs="Times New Roman"/>
          <w:lang w:bidi="ru-RU"/>
        </w:rPr>
        <w:t xml:space="preserve">почты. В письменном уведомлении об </w:t>
      </w:r>
      <w:r w:rsidRPr="00FF0BE6">
        <w:rPr>
          <w:rFonts w:ascii="Times New Roman" w:hAnsi="Times New Roman" w:cs="Times New Roman"/>
          <w:lang w:bidi="ru-RU"/>
        </w:rPr>
        <w:t>отказе от подписания акта сдачи-приемки</w:t>
      </w:r>
      <w:bookmarkStart w:id="19" w:name="_GoBack"/>
      <w:bookmarkEnd w:id="19"/>
      <w:r w:rsidRPr="00FF0BE6">
        <w:rPr>
          <w:rFonts w:ascii="Times New Roman" w:hAnsi="Times New Roman" w:cs="Times New Roman"/>
          <w:lang w:bidi="ru-RU"/>
        </w:rPr>
        <w:t xml:space="preserve"> оказанных услуг</w:t>
      </w:r>
      <w:r w:rsidR="00B3730B">
        <w:rPr>
          <w:rFonts w:ascii="Times New Roman" w:hAnsi="Times New Roman" w:cs="Times New Roman"/>
          <w:lang w:bidi="ru-RU"/>
        </w:rPr>
        <w:t xml:space="preserve"> (по форме согласно Приложению № 3 к Договору)</w:t>
      </w:r>
      <w:r w:rsidRPr="00FF0BE6">
        <w:rPr>
          <w:rFonts w:ascii="Times New Roman" w:hAnsi="Times New Roman" w:cs="Times New Roman"/>
          <w:lang w:bidi="ru-RU"/>
        </w:rPr>
        <w:t xml:space="preserve"> Заказчик обязан привести мотивировку и соответствующие основания, по которым осуществляется отказ от приемки Услуг.</w:t>
      </w:r>
    </w:p>
    <w:p w14:paraId="7CC06F18" w14:textId="4F877F5C" w:rsidR="00FF0BE6" w:rsidRPr="00AB2E54" w:rsidRDefault="00FF0BE6" w:rsidP="008D7785">
      <w:pPr>
        <w:spacing w:line="240" w:lineRule="auto"/>
        <w:ind w:firstLine="567"/>
        <w:jc w:val="both"/>
        <w:rPr>
          <w:rFonts w:ascii="Times New Roman" w:hAnsi="Times New Roman" w:cs="Times New Roman"/>
          <w:lang w:bidi="ru-RU"/>
        </w:rPr>
      </w:pPr>
      <w:r w:rsidRPr="00FF0BE6">
        <w:rPr>
          <w:rFonts w:ascii="Times New Roman" w:hAnsi="Times New Roman" w:cs="Times New Roman"/>
          <w:lang w:bidi="ru-RU"/>
        </w:rPr>
        <w:lastRenderedPageBreak/>
        <w:t xml:space="preserve"> В случае если Заказчик не подпишет </w:t>
      </w:r>
      <w:hyperlink r:id="rId11" w:history="1">
        <w:r w:rsidRPr="00FF0BE6">
          <w:rPr>
            <w:rFonts w:ascii="Times New Roman" w:hAnsi="Times New Roman" w:cs="Times New Roman"/>
            <w:lang w:bidi="ru-RU"/>
          </w:rPr>
          <w:t>Акт</w:t>
        </w:r>
      </w:hyperlink>
      <w:r w:rsidRPr="00FF0BE6">
        <w:rPr>
          <w:rFonts w:ascii="Times New Roman" w:hAnsi="Times New Roman" w:cs="Times New Roman"/>
          <w:lang w:bidi="ru-RU"/>
        </w:rPr>
        <w:t xml:space="preserve"> и не представит мотивированный отказ от его подписания в срок, установленный настоящим пунктом, услуги считаются принятыми Заказчиком без замечаний на следующий день после истечения установленного настоящим пунктом срока.</w:t>
      </w:r>
    </w:p>
    <w:p w14:paraId="462EA079" w14:textId="77777777" w:rsidR="00181598" w:rsidRPr="00AB2E54" w:rsidRDefault="00181598" w:rsidP="00CB616D">
      <w:pPr>
        <w:pStyle w:val="a5"/>
        <w:numPr>
          <w:ilvl w:val="0"/>
          <w:numId w:val="2"/>
        </w:numPr>
        <w:tabs>
          <w:tab w:val="left" w:pos="3402"/>
        </w:tabs>
        <w:spacing w:line="240" w:lineRule="auto"/>
        <w:ind w:left="284" w:hanging="284"/>
        <w:jc w:val="center"/>
        <w:rPr>
          <w:rFonts w:ascii="Times New Roman" w:hAnsi="Times New Roman" w:cs="Times New Roman"/>
          <w:b/>
          <w:bCs/>
          <w:lang w:bidi="ru-RU"/>
        </w:rPr>
      </w:pPr>
      <w:r w:rsidRPr="00AB2E54">
        <w:rPr>
          <w:rFonts w:ascii="Times New Roman" w:hAnsi="Times New Roman" w:cs="Times New Roman"/>
          <w:b/>
          <w:bCs/>
          <w:lang w:bidi="ru-RU"/>
        </w:rPr>
        <w:t>Стоимость услуг и порядок расчетов</w:t>
      </w:r>
    </w:p>
    <w:p w14:paraId="05CF1EF2" w14:textId="77777777" w:rsidR="00181598" w:rsidRPr="00AB2E54" w:rsidRDefault="00181598" w:rsidP="00F465A0">
      <w:pPr>
        <w:numPr>
          <w:ilvl w:val="1"/>
          <w:numId w:val="2"/>
        </w:numPr>
        <w:tabs>
          <w:tab w:val="left" w:pos="993"/>
        </w:tabs>
        <w:spacing w:after="0" w:line="240" w:lineRule="auto"/>
        <w:ind w:left="0" w:firstLine="567"/>
        <w:jc w:val="both"/>
        <w:rPr>
          <w:rFonts w:ascii="Times New Roman" w:hAnsi="Times New Roman" w:cs="Times New Roman"/>
          <w:lang w:bidi="ru-RU"/>
        </w:rPr>
      </w:pPr>
      <w:bookmarkStart w:id="20" w:name="bookmark74"/>
      <w:bookmarkEnd w:id="20"/>
      <w:r w:rsidRPr="00AB2E54">
        <w:rPr>
          <w:rFonts w:ascii="Times New Roman" w:hAnsi="Times New Roman" w:cs="Times New Roman"/>
          <w:lang w:bidi="ru-RU"/>
        </w:rPr>
        <w:t>Стоимость оказываемых по настоящему Договору услуг и срок их оплаты согласовываются Сторонами в Заявке.</w:t>
      </w:r>
    </w:p>
    <w:p w14:paraId="04B936E7" w14:textId="38CCB737" w:rsidR="005077DF" w:rsidRPr="00FF0BE6" w:rsidRDefault="00FF0BE6" w:rsidP="00FF0BE6">
      <w:pPr>
        <w:pStyle w:val="a5"/>
        <w:numPr>
          <w:ilvl w:val="1"/>
          <w:numId w:val="2"/>
        </w:numPr>
        <w:tabs>
          <w:tab w:val="clear" w:pos="420"/>
          <w:tab w:val="num" w:pos="851"/>
          <w:tab w:val="left" w:pos="993"/>
        </w:tabs>
        <w:spacing w:after="0"/>
        <w:ind w:left="0" w:firstLine="567"/>
        <w:jc w:val="both"/>
        <w:rPr>
          <w:rFonts w:ascii="Times New Roman" w:hAnsi="Times New Roman" w:cs="Times New Roman"/>
          <w:lang w:bidi="ru-RU"/>
        </w:rPr>
      </w:pPr>
      <w:r w:rsidRPr="00FF0BE6">
        <w:rPr>
          <w:rFonts w:ascii="Times New Roman" w:hAnsi="Times New Roman" w:cs="Times New Roman"/>
          <w:lang w:bidi="ru-RU"/>
        </w:rPr>
        <w:t xml:space="preserve">Заказчик оплачивает фактически оказанные услуги после подписания акта сдачи-приемки оказанных услуг. </w:t>
      </w:r>
    </w:p>
    <w:p w14:paraId="75E2ED59" w14:textId="1AE600CB" w:rsidR="00181598" w:rsidRPr="00AB2E54" w:rsidRDefault="00181598" w:rsidP="00FF0BE6">
      <w:pPr>
        <w:numPr>
          <w:ilvl w:val="1"/>
          <w:numId w:val="2"/>
        </w:numPr>
        <w:tabs>
          <w:tab w:val="left" w:pos="993"/>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Оплата по настоящему договору производится Заказчиком в российских рублях на счет Исполнителя, который указан в настоящем Договоре. Обязательства Заказчика по оплате услуг считаются выполненными с даты списания денежных средств с расчетного счета Заказчика.</w:t>
      </w:r>
    </w:p>
    <w:p w14:paraId="1DB85B75" w14:textId="77777777" w:rsidR="00181598" w:rsidRPr="00AB2E54" w:rsidRDefault="00181598" w:rsidP="00F465A0">
      <w:pPr>
        <w:numPr>
          <w:ilvl w:val="1"/>
          <w:numId w:val="2"/>
        </w:numPr>
        <w:tabs>
          <w:tab w:val="left" w:pos="993"/>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Стороны обязуются производить сверку взаиморасчетов при прекращении (расторжении) настоящего Договора, а также ежеквартально и по требованию любой из сторон, в результате чего подписываются акты сверок. В случае выявления разногласий, Стороны отражают их в вышеуказанных актах сверок.</w:t>
      </w:r>
    </w:p>
    <w:p w14:paraId="487F499D" w14:textId="77777777" w:rsidR="00181598" w:rsidRPr="00AB2E54" w:rsidRDefault="00181598" w:rsidP="00F465A0">
      <w:pPr>
        <w:numPr>
          <w:ilvl w:val="1"/>
          <w:numId w:val="2"/>
        </w:numPr>
        <w:tabs>
          <w:tab w:val="left" w:pos="993"/>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При обнаружении несоответствия данных, указанных в счете-фактуре/УПД, фактическим, обнаруженным при приемке услуг, либо при заполнении счета-фактуры/УПД с нарушением требований законодательства РФ, Исполнитель обязуется предоставить непосредственно по адресу Заказчика надлежащим образом оформленный исправленный счет-фактуру/исправительный УПД (с заполненной строкой заголовка «исправление») и/или корректировочный счет-фактуру/Универсальный корректировочный Документ (УКД) не позднее 5 дней с момента получения от Заказчика уведомления, акта или иного первичного документа о таком нарушении.</w:t>
      </w:r>
    </w:p>
    <w:p w14:paraId="5637E4D3" w14:textId="77777777" w:rsidR="00181598" w:rsidRPr="00AB2E54" w:rsidRDefault="00181598" w:rsidP="00F465A0">
      <w:pPr>
        <w:numPr>
          <w:ilvl w:val="1"/>
          <w:numId w:val="2"/>
        </w:numPr>
        <w:tabs>
          <w:tab w:val="left" w:pos="993"/>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 xml:space="preserve">В случае установления налоговым органом факта ненадлежащего оформления счета-фактуры/УПД, Заказчик имеет право требовать от Исполнителя уплаты штрафной неустойки в виде штрафа в размере налогового вычета, в предоставлении которого было отказано по данному счету-фактуре/УПД. Указанную неустойку Исполнитель обязуется уплатить в срок 15 (пятнадцать) календарных дней с момента получения направленного ему Заказчиком такого письменного требования и копии акта налогового органа. </w:t>
      </w:r>
    </w:p>
    <w:p w14:paraId="395255DC" w14:textId="77777777" w:rsidR="00181598" w:rsidRPr="00AB2E54" w:rsidRDefault="00181598" w:rsidP="00F465A0">
      <w:pPr>
        <w:numPr>
          <w:ilvl w:val="1"/>
          <w:numId w:val="2"/>
        </w:numPr>
        <w:tabs>
          <w:tab w:val="left" w:pos="993"/>
        </w:tabs>
        <w:spacing w:after="0" w:line="240" w:lineRule="auto"/>
        <w:ind w:left="0" w:firstLine="567"/>
        <w:jc w:val="both"/>
        <w:rPr>
          <w:rFonts w:ascii="Times New Roman" w:hAnsi="Times New Roman" w:cs="Times New Roman"/>
          <w:lang w:bidi="ru-RU"/>
        </w:rPr>
      </w:pPr>
      <w:r w:rsidRPr="00AB2E54">
        <w:rPr>
          <w:rFonts w:ascii="Times New Roman" w:hAnsi="Times New Roman" w:cs="Times New Roman"/>
          <w:lang w:bidi="ru-RU"/>
        </w:rPr>
        <w:t>При установлении в законодательном порядке новых налогов и сборов или изменении налоговых ставок в период действия настоящего Договора стоимость услуг по Договору изменяется с учетом применения новых налогов и сборов, налоговых ставок без дополнительного согласования Сторонами такого изменения стоимости, с момента вступления в законную силу соответствующих изменений законодательства. При этом, рост стоимости услуг не может превышать процент изменения ставок соответствующих налогов и сборов.</w:t>
      </w:r>
    </w:p>
    <w:p w14:paraId="26B49F48" w14:textId="77777777" w:rsidR="00181598" w:rsidRPr="00CB616D" w:rsidRDefault="00181598" w:rsidP="00CB616D">
      <w:pPr>
        <w:pStyle w:val="a5"/>
        <w:numPr>
          <w:ilvl w:val="0"/>
          <w:numId w:val="2"/>
        </w:numPr>
        <w:tabs>
          <w:tab w:val="clear" w:pos="420"/>
          <w:tab w:val="num" w:pos="284"/>
        </w:tabs>
        <w:spacing w:line="240" w:lineRule="auto"/>
        <w:jc w:val="center"/>
        <w:rPr>
          <w:rFonts w:ascii="Times New Roman" w:hAnsi="Times New Roman" w:cs="Times New Roman"/>
          <w:b/>
          <w:bCs/>
          <w:lang w:bidi="ru-RU"/>
        </w:rPr>
      </w:pPr>
      <w:bookmarkStart w:id="21" w:name="bookmark75"/>
      <w:bookmarkStart w:id="22" w:name="bookmark86"/>
      <w:bookmarkStart w:id="23" w:name="bookmark84"/>
      <w:bookmarkStart w:id="24" w:name="bookmark85"/>
      <w:bookmarkStart w:id="25" w:name="bookmark87"/>
      <w:bookmarkEnd w:id="21"/>
      <w:bookmarkEnd w:id="22"/>
      <w:r w:rsidRPr="00CB616D">
        <w:rPr>
          <w:rFonts w:ascii="Times New Roman" w:hAnsi="Times New Roman" w:cs="Times New Roman"/>
          <w:b/>
          <w:bCs/>
          <w:lang w:bidi="ru-RU"/>
        </w:rPr>
        <w:t>Ответственность сторон</w:t>
      </w:r>
      <w:bookmarkEnd w:id="23"/>
      <w:bookmarkEnd w:id="24"/>
      <w:bookmarkEnd w:id="25"/>
    </w:p>
    <w:p w14:paraId="7A4F5622" w14:textId="77777777" w:rsidR="00181598" w:rsidRPr="00AB2E54" w:rsidRDefault="00181598" w:rsidP="00AB2E54">
      <w:pPr>
        <w:spacing w:after="0" w:line="240" w:lineRule="auto"/>
        <w:ind w:firstLine="567"/>
        <w:jc w:val="both"/>
        <w:rPr>
          <w:rFonts w:ascii="Times New Roman" w:hAnsi="Times New Roman" w:cs="Times New Roman"/>
          <w:lang w:bidi="ru-RU"/>
        </w:rPr>
      </w:pPr>
      <w:bookmarkStart w:id="26" w:name="bookmark88"/>
      <w:bookmarkStart w:id="27" w:name="bookmark101"/>
      <w:bookmarkStart w:id="28" w:name="bookmark104"/>
      <w:bookmarkEnd w:id="26"/>
      <w:bookmarkEnd w:id="27"/>
      <w:bookmarkEnd w:id="28"/>
      <w:r w:rsidRPr="00AB2E54">
        <w:rPr>
          <w:rFonts w:ascii="Times New Roman" w:hAnsi="Times New Roman" w:cs="Times New Roman"/>
          <w:lang w:bidi="ru-RU"/>
        </w:rPr>
        <w:t>5.1.  Исполнитель несет ответственность за не сохранность Груза, произошедшую после принятия его к перевозке и до выдачи Груза Грузополучателю, если не докажет, что утрата, недостача или повреждение Груза произошли вследствие обстоятельств, которых Исполнитель не мог предотвратить и устранение которых от него не зависело.</w:t>
      </w:r>
    </w:p>
    <w:p w14:paraId="50A85368"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5.2.  Ущерб, причиненный при перевозке Груза, возмещается Исполнителем:</w:t>
      </w:r>
    </w:p>
    <w:p w14:paraId="64949CC3"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5.2.1. в случае утраты или недостачи Груза - в размере стоимости утраченного или недостающего Груза.</w:t>
      </w:r>
    </w:p>
    <w:p w14:paraId="344ED8D4"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5.2.2. в случае повреждения Груза - в размере суммы, на которую понизилась его стоимость, а при невозможности восстановления поврежденного Груза - в размере его стоимости.</w:t>
      </w:r>
    </w:p>
    <w:p w14:paraId="4FE11DB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Стоимость Груза определяется исходя из его цены, указанной в соответствующих заявке, УПД на соответствующую партию Груза.  </w:t>
      </w:r>
    </w:p>
    <w:p w14:paraId="0A3F1556"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5.3. За неподачу транспортного средства ко времени, указанному в согласованной Заявке, Исполнитель возмещает Заказчику причиненные этим убытки и уплачивает штраф в размере 10 000 рублей. Уплата штрафа не освобождает Исполнителя от обязанности перевезти Груз Заказчика в объеме, предусмотренном в Заявке.</w:t>
      </w:r>
    </w:p>
    <w:p w14:paraId="31223BC4"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5.4. За невывоз по вине Исполнителя Груза, он уплачивает Заказчику штраф в размере 20 (Двадцати процентов) платы, установленной за перевозку Груза. Грузоотправитель также вправе потребовать от Исполнителя возмещения причиненных Исполнителем убытков в порядке, установленном законодательством Российской Федерации.</w:t>
      </w:r>
    </w:p>
    <w:p w14:paraId="095B9889"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5.5.  За нарушение срока подачи транспортных средств под погрузку по каждой Заявке более чем на 5 часов Исполнитель возмещает Заказчику причиненные этим убытки и уплачивает штраф в размере 10 000 рублей. Уплата штрафа не освобождает Исполнителя от обязанности перевезти Груз Заказчика в объеме, предусмотренном в заявке. </w:t>
      </w:r>
    </w:p>
    <w:p w14:paraId="19F77A71"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lastRenderedPageBreak/>
        <w:t>5.6. В случае предоставления транспортного средства, не соответствующего санитарным требованиям, предъявляемым к автотранспорту, осуществляющему перевозку кондитерских изделий, и впоследствии не предоставлении удовлетворяющего всем требованиям транспортного средства, Исполнитель по требованию Заказчика, уплачивает штраф в размере 10 000 (Десять тысяч) рублей за каждое нарушение.</w:t>
      </w:r>
    </w:p>
    <w:p w14:paraId="4620FD2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5.7. Подписанием настоящего Договора Исполнитель уведомлен и соглашается с тем, что в случае неисполнения или ненадлежащего выполнения Исполнителем договорных условий (несвоевременная доставка Груза, доставка Груза не в полном объеме, утрата, повреждение, нарушение температурного режима, несоответствия транспортных средств, перевозящих пищевую продукцию, требованиям действующего законодательства РФ для перевозки пищевой продукции (в </w:t>
      </w:r>
      <w:proofErr w:type="spellStart"/>
      <w:r w:rsidRPr="00AB2E54">
        <w:rPr>
          <w:rFonts w:ascii="Times New Roman" w:hAnsi="Times New Roman" w:cs="Times New Roman"/>
          <w:lang w:bidi="ru-RU"/>
        </w:rPr>
        <w:t>т.ч</w:t>
      </w:r>
      <w:proofErr w:type="spellEnd"/>
      <w:r w:rsidRPr="00AB2E54">
        <w:rPr>
          <w:rFonts w:ascii="Times New Roman" w:hAnsi="Times New Roman" w:cs="Times New Roman"/>
          <w:lang w:bidi="ru-RU"/>
        </w:rPr>
        <w:t>. санитарным правилам и нормам, техническим регламентам и т.д.); предоставление Исполнителем недостоверной информации при заключении и в ходе исполнения договора и др.), Грузополучатель вправе отказать в приемке Груза, в таком случае Груз будет считаться недоставленным, а согласованная Сторонами заявка неисполненной. В случае если Грузополучателем принято решение принять Груз, прибывший с нарушением договорных условий, Грузополучатель вправе потребовать уплаты Заказчиком убытков, неустоек (штрафов, пеней).</w:t>
      </w:r>
    </w:p>
    <w:p w14:paraId="7A9C41D7"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Исполнитель несет полную регрессивную ответственность за убытки, причиненные Заказчику фактом привлечения его к ответственности в связи с нарушением прав третьих лиц, включая суммы, уплаченные Заказчиком, в том числе штрафы и иные расходы, оплаченные в связи с неисполнением или ненадлежащим выполнением Исполнителем договорных условий, указанных в абзаце первом настоящего пункта, но не исключительно, подтверждает, что осведомлен относительно размера таких убытков, неустоек, расходов и иных штрафных санкций, которые могут достигать стоимости товара, указанного в универсальном передаточном документе, и обязуется полностью возместить их Заказчику. </w:t>
      </w:r>
    </w:p>
    <w:p w14:paraId="5796C74C"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5.8. За нарушение сроков оплаты стоимости услуг Исполнителя и стоимости дополнительных услуг, связанных с организацией перевозки Груза и согласованных между Заказчиком и Исполнителем, Заказчик возмещает Исполнителю причиненные этим документально подтвержденные убытки и уплачивает неустойку в размере 0,01 (одной сотой) процента от несвоевременно оплаченной суммы за каждый день просрочки платежа.</w:t>
      </w:r>
    </w:p>
    <w:p w14:paraId="4E68818E"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5.9. При нарушении своих обязательств по Договору виновная сторона по требованию кредитора возмещает причиненные убытки в полном объеме помимо неустойки (штрафа, пени), установленной настоящим договором и/или законом.</w:t>
      </w:r>
    </w:p>
    <w:p w14:paraId="1A3F015A"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5.10. Начисление штрафных санкций, предусмотренных Договором, является правом Сторон. Оплата штрафных санкций, не освобождает Стороны от исполнения принятых на себя обязательств.</w:t>
      </w:r>
    </w:p>
    <w:p w14:paraId="7E238839"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Во всем остальном, что не урегулировано условиями настоящего Договора, Стороны руководствуются положениями действующего законодательства РФ.</w:t>
      </w:r>
    </w:p>
    <w:p w14:paraId="342DEB31"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5.11. Если почтовый адрес Сторон не совпадает с юридическим, а также в случае изменения реквизитов, указанных в разделе 8 настоящего Договора, Стороны должны письменно уведомить об этом друг друга в течение трех банковских дней с момента изменения реквизитов. Ответственность за неуведомление ложится на виновную сторону. Кроме того, Стороны обязаны уведомлять друг друга об изменениях в юридическом, налоговом статусе, изменении в своей деятельности, которые могут привести к невыполнению или ненадлежащему выполнению ими обязательств по Договору. Ответственность за неуведомление ложится на виновную сторону.</w:t>
      </w:r>
    </w:p>
    <w:p w14:paraId="60A493A3"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5.12. Заказчик вправе в одностороннем порядке уменьшить сумму, подлежащую оплате за оказанные услуги на сумму неустойки (штрафа, пени), а также на сумму реального ущерба в случае утраты, недостачи, повреждения Груза или просрочки его доставки, и иных убытков, возникших у Заказчика вследствие ненадлежащего исполнения обязательств Исполнителем по договору. В таком случае Заказчик направляет Исполнителю уведомление о зачете встречных требований любым удобным способом.   </w:t>
      </w:r>
    </w:p>
    <w:p w14:paraId="24C0B014"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5.13. Под погрузку и разгрузку транспортного средства отводится не более 24 часов для автомашины, от времени, согласованного в заявке. </w:t>
      </w:r>
    </w:p>
    <w:p w14:paraId="0F2FBD4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За задержку (простой) более чем на 24 часа транспортных средств (в том числе специализированных фургонов-рефрижераторов), поданных под погрузку на склад Заказчика/Грузоотправителя или под выгрузку на склад Грузополучателя, Заказчик уплачивает штраф за каждый полный час задержки (простоя), начиная с 25-го часа задержки (простоя), в размере:</w:t>
      </w:r>
    </w:p>
    <w:p w14:paraId="357CB6EA"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1) 0,2% (Ноль целых две десятые) провозной платы при перевозке в городском или пригородном сообщении;</w:t>
      </w:r>
    </w:p>
    <w:p w14:paraId="0C82075A" w14:textId="77777777" w:rsidR="00181598"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2) 0,1% (Ноль целых одна десятая) процента среднесуточной провозной платы при перевозке в междугородном сообщении, определенной в соответствии с согласованным Сторонами сроком выполнения соответствующей перевозки.</w:t>
      </w:r>
    </w:p>
    <w:p w14:paraId="7360C116" w14:textId="77777777" w:rsidR="004B42F8" w:rsidRPr="00AB2E54" w:rsidRDefault="004B42F8" w:rsidP="00AB2E54">
      <w:pPr>
        <w:spacing w:after="0" w:line="240" w:lineRule="auto"/>
        <w:ind w:firstLine="567"/>
        <w:jc w:val="both"/>
        <w:rPr>
          <w:rFonts w:ascii="Times New Roman" w:hAnsi="Times New Roman" w:cs="Times New Roman"/>
          <w:lang w:bidi="ru-RU"/>
        </w:rPr>
      </w:pPr>
      <w:r w:rsidRPr="004B42F8">
        <w:rPr>
          <w:rFonts w:ascii="Times New Roman" w:eastAsia="Times New Roman" w:hAnsi="Times New Roman" w:cs="Times New Roman"/>
          <w:kern w:val="2"/>
          <w:lang w:eastAsia="ru-RU"/>
        </w:rPr>
        <w:t xml:space="preserve">Основанием для применения указанного штрафа, будет являться наличие </w:t>
      </w:r>
      <w:r w:rsidRPr="004B42F8">
        <w:rPr>
          <w:rFonts w:ascii="Times New Roman" w:eastAsia="Times New Roman" w:hAnsi="Times New Roman" w:cs="Times New Roman"/>
          <w:kern w:val="2"/>
          <w:lang w:eastAsia="ar-SA"/>
        </w:rPr>
        <w:t xml:space="preserve">соответствующих записей (отметок) о фактическом времени прибытия транспортных средств в пункты погрузки и разгрузки и времени </w:t>
      </w:r>
      <w:r w:rsidRPr="004B42F8">
        <w:rPr>
          <w:rFonts w:ascii="Times New Roman" w:eastAsia="Times New Roman" w:hAnsi="Times New Roman" w:cs="Times New Roman"/>
          <w:kern w:val="2"/>
          <w:lang w:eastAsia="ar-SA"/>
        </w:rPr>
        <w:lastRenderedPageBreak/>
        <w:t>убытия из них в транспортной накладной</w:t>
      </w:r>
      <w:r>
        <w:rPr>
          <w:rFonts w:ascii="Times New Roman" w:eastAsia="Times New Roman" w:hAnsi="Times New Roman" w:cs="Times New Roman"/>
          <w:kern w:val="2"/>
          <w:lang w:eastAsia="ar-SA"/>
        </w:rPr>
        <w:t xml:space="preserve">, </w:t>
      </w:r>
      <w:r w:rsidRPr="004B42F8">
        <w:rPr>
          <w:rFonts w:ascii="Times New Roman" w:eastAsia="Times New Roman" w:hAnsi="Times New Roman" w:cs="Times New Roman"/>
          <w:kern w:val="2"/>
          <w:lang w:eastAsia="ar-SA"/>
        </w:rPr>
        <w:t xml:space="preserve">и/или на основании данных спутниковой системы навигации ГЛОНАСС. </w:t>
      </w:r>
    </w:p>
    <w:p w14:paraId="61DC6E70"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5.14. В случаях привлечения Заказчика (Грузоотправителя / Грузополучателя) по вине Исполнителя к административной ответственности за административные правонарушения, связанные с нарушением правил перевозки грузов и правил движения тяжеловесного и (или) крупногабаритного транспортного средства, в том числе, за погрузку груза в транспортное средство Исполнителя с превышением допустимой массы транспортного средства и (или) допустимой нагрузки на ось транспортного средства, осуществленную Исполнителем, последний возмещает Заказчику сумму наложенного на Заказчика (грузоотправителя) административного штрафа (или штрафов), а также компенсирует иные причиненные убытки в полном объеме.</w:t>
      </w:r>
    </w:p>
    <w:p w14:paraId="6085ABDB"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5.15. Исполнитель гарантирует и заверяет Заказчика, что обязательства Исполнителя, предусмотренные в настоящем Договоре, будут исполнены без каких-либо нарушений. </w:t>
      </w:r>
    </w:p>
    <w:p w14:paraId="031EE35A"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Принимая во внимание изложенные гарантии, Исполнитель гарантирует и заверяет Заказчика что, если Исполнитель нарушит любое из обязательств, предусмотренных настоящим Договором и за нарушение соответствующего обязательства Заказчик обратится к Исполнителю с требованием об оплате неустойки, штрафа, иных санкций, предусмотренных настоящим Договором, требованием о возмещении убытков, если право такого требования предусмотрено Договором или применимым к условиям настоящего Договора законодательством, Исполнитель осуществит соответствующее требование Заказчика в полном объеме, в течение 15 (пятнадцати) календарных дней с даты получения соответствующего требования. </w:t>
      </w:r>
    </w:p>
    <w:p w14:paraId="5304B1A9"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Гарантии и заверения, изложенные в настоящем пункте Договора, имеют для Заказчика существенное значение.</w:t>
      </w:r>
    </w:p>
    <w:p w14:paraId="7620828D" w14:textId="77777777" w:rsidR="00181598" w:rsidRPr="00AB2E54" w:rsidRDefault="00181598" w:rsidP="00AB2E54">
      <w:pPr>
        <w:spacing w:line="240" w:lineRule="auto"/>
        <w:jc w:val="center"/>
        <w:rPr>
          <w:rFonts w:ascii="Times New Roman" w:hAnsi="Times New Roman" w:cs="Times New Roman"/>
          <w:b/>
          <w:lang w:bidi="ru-RU"/>
        </w:rPr>
      </w:pPr>
      <w:r w:rsidRPr="00AB2E54">
        <w:rPr>
          <w:rFonts w:ascii="Times New Roman" w:hAnsi="Times New Roman" w:cs="Times New Roman"/>
          <w:b/>
          <w:lang w:bidi="ru-RU"/>
        </w:rPr>
        <w:t>6. Форс-мажор</w:t>
      </w:r>
    </w:p>
    <w:p w14:paraId="583D4A1E"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6.1. Стороны не несут ответственности за неисполнение, просрочку исполнения своих обязательств, допущенные вследствие действия форс-мажорных обстоятельств, наступление которых они при заключении настоящего Договора не могли обоснованно предполагать.</w:t>
      </w:r>
    </w:p>
    <w:p w14:paraId="4251342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6.2. Форс-мажорными обстоятельствами являются чрезвычайные и неотвратимые обстоятельства, которые объективно делают невозможным исполнение обязательств, предусмотренное условиями настоящего Договора, а именно: угроза войны, вооруженный конфликт или серьезная угроза такого конфликта, включая, но не ограничиваясь, вражескими атаками, блокадами, военным эмбарго, действия иностранного врага, всеобщая воинская мобилизация, военные действия, объявленная и необъявленная война, действия общественного врага, волнения, акты терроризма, диверсии, пиратства, беспорядки, вторжения, блокада, революция, мятеж, восстание, массовые беспорядки, введение комендантского часа, экспроприация, принудительное изъятие, захват предприятий, реквизиция, общественная демонстрация, блокада, забастовка, авария, пожар, взрыв, длительные перерывы в работе транспорта, регламентированные условиями соответствующих решений и актами государственных органов власти, закрытие морских проливов, эмбарго, запрет (ограничение) экспорта/импорта, а также вызванные исключительными погодными условиями и стихийным бедствием, а именно: эпидемия, сильный шторм, циклон, ураган, торнадо, буря, наводнение, нагромождения снега, гололед, град, заморозки, замерзание моря, проливов, портов, перевалов, землетрясение, молния, пожар, засуха, проседание и сдвиг почвы, другие стихийные бедствия и т.п.</w:t>
      </w:r>
    </w:p>
    <w:p w14:paraId="404A41B7"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6.3. О наступлении и прекращении действия форс-мажорных обстоятельств Сторона, для которой сложились такие обстоятельства, обязана уведомить другую Сторону в наиболее короткие сроки, но в любом случае не позднее 10 календарных дней с момента, когда ей стало (или должно было стать) о них известно, с последующим направлением подтверждающих документов. Неуведомление лишает такую Сторону права ссылаться на форс-мажорные обстоятельства как на основания освобождения от ответственности.</w:t>
      </w:r>
    </w:p>
    <w:p w14:paraId="7BC7CDE3"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6.4. Надлежащим подтверждением наступления форс-мажорных обстоятельств являются сертификаты, выданные Торгово-промышленной палатой Российской Федерации или региональными торгово-промышленными палатами. Если возникновение и действие форс-мажорных обстоятельств подтверждено в нормативно-правовых актах (указах, распоряжения, приказах, постановлениях, и т.п.), то дополнительное подтверждение возникновения и действия таких обстоятельств Сторонам не требуется.</w:t>
      </w:r>
    </w:p>
    <w:p w14:paraId="3B327773"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6.5. Сроки исполнения Сторонами обязательств по настоящему Договору продлеваются соразмерно длительности действия форс-мажорных обстоятельств.</w:t>
      </w:r>
    </w:p>
    <w:p w14:paraId="1A1D4588"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6.6. Если действие форс-мажорных обстоятельств продолжается более 3 (трех) месяцев, каждая из Сторон имеет право расторгнуть настоящий Договор в одностороннем порядке без компенсации другой Стороне убытков, причиненных таким расторжением, при условии, что она направит другой Стороне уведомление об этом не позднее чем за 10 (десять) календарных дней до запланированной даты расторжения.</w:t>
      </w:r>
    </w:p>
    <w:p w14:paraId="7001223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6.7. Уведомления, предусмотренные пунктами 6.3, 6.6 настоящего Договора, должны быть направлены в письменном виде по электронной почте или на номер факса, указанные в настоящем Договоре, а также заказным письмом с уведомлением о вручении или курьером.</w:t>
      </w:r>
    </w:p>
    <w:p w14:paraId="768A471B"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lastRenderedPageBreak/>
        <w:t>6.8. Положения пунктов 6.1, 6.3, 6.5 – 6.7 настоящего Договора также применяются, если неисполнение, просрочка исполнения обязательств произошли вследствие действия указанных ниже обстоятельств, не отнесенных законом к форс-мажорным, если такие обстоятельства являются неотвратимыми, возникли независимо от воли и поведения Сторон, делают объективно невозможным, существенно ограничивают или запрещают исполнение Сторонами обязательств по настоящему Договору, их наступление при заключении настоящего Договора Стороны не могли обоснованно предполагать, а факт наступления и период их действия могут быть документально подтверждены. К таким обстоятельствам относятся: изменение законодательства, введение санкций, валютных ограничений или ограничений по перемещению товаров внутри страны и другие аналогичного характера действия органов государственной власти, или органов местного самоуправления, или должностных лиц указанных органов.</w:t>
      </w:r>
    </w:p>
    <w:p w14:paraId="31D6E0C1"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6.9. Стороны не освобождаются от ответственности за нарушения, вызванные обстоятельствами, наступление которых Стороны могли при должной осмотрительности предвидеть на момент заключения настоящего Договора (дополнений, изменений, приложений, спецификаций, устанавливающих обязательства, которые были впоследствии нарушены) или предотвратить, а также в случаях нарушения обязательств контрагентами, отсутствия на рынке необходимых для выполнения обязательств товаров, отсутствия денежных средств, финансового и экономического кризиса, дефолта, роста официального и/или коммерческого курсов иностранных к национальной валюте и других обстоятельств, которые не имеют непреодолимой силы или не освобождают от ответственности в силу закона.</w:t>
      </w:r>
    </w:p>
    <w:p w14:paraId="1B790F07" w14:textId="77777777" w:rsidR="00AB2E54" w:rsidRDefault="00AB2E54" w:rsidP="00AB2E54">
      <w:pPr>
        <w:spacing w:after="0" w:line="240" w:lineRule="auto"/>
        <w:jc w:val="center"/>
        <w:rPr>
          <w:rFonts w:ascii="Times New Roman" w:hAnsi="Times New Roman" w:cs="Times New Roman"/>
          <w:lang w:bidi="ru-RU"/>
        </w:rPr>
      </w:pPr>
    </w:p>
    <w:p w14:paraId="0E423AE4" w14:textId="77777777" w:rsidR="00181598" w:rsidRPr="00AB2E54" w:rsidRDefault="00181598" w:rsidP="00AB2E54">
      <w:pPr>
        <w:spacing w:line="240" w:lineRule="auto"/>
        <w:jc w:val="center"/>
        <w:rPr>
          <w:rFonts w:ascii="Times New Roman" w:hAnsi="Times New Roman" w:cs="Times New Roman"/>
          <w:b/>
          <w:lang w:bidi="ru-RU"/>
        </w:rPr>
      </w:pPr>
      <w:r w:rsidRPr="00AB2E54">
        <w:rPr>
          <w:rFonts w:ascii="Times New Roman" w:hAnsi="Times New Roman" w:cs="Times New Roman"/>
          <w:lang w:bidi="ru-RU"/>
        </w:rPr>
        <w:tab/>
      </w:r>
      <w:r w:rsidRPr="00AB2E54">
        <w:rPr>
          <w:rFonts w:ascii="Times New Roman" w:hAnsi="Times New Roman" w:cs="Times New Roman"/>
          <w:b/>
          <w:lang w:bidi="ru-RU"/>
        </w:rPr>
        <w:t>7. Прочие положения Договора</w:t>
      </w:r>
    </w:p>
    <w:p w14:paraId="1DD9EAE9" w14:textId="77777777" w:rsidR="00181598" w:rsidRPr="00AB2E54" w:rsidRDefault="00181598" w:rsidP="00AB2E54">
      <w:pPr>
        <w:spacing w:after="0" w:line="240" w:lineRule="auto"/>
        <w:ind w:firstLine="567"/>
        <w:jc w:val="both"/>
        <w:rPr>
          <w:rFonts w:ascii="Times New Roman" w:hAnsi="Times New Roman" w:cs="Times New Roman"/>
          <w:b/>
          <w:lang w:bidi="ru-RU"/>
        </w:rPr>
      </w:pPr>
      <w:r w:rsidRPr="00AB2E54">
        <w:rPr>
          <w:rFonts w:ascii="Times New Roman" w:hAnsi="Times New Roman" w:cs="Times New Roman"/>
          <w:lang w:bidi="ru-RU"/>
        </w:rPr>
        <w:t>7.1. Настоящий Договор регулируется и подлежит толкованию в соответствии с законодательством Российской Федерации. Все споры и разногласия, вытекающие из настоящего Договора, в случае невозможности их разрешения путем переговоров, передаются на рассмотрение Арбитражного суда Курской области.</w:t>
      </w:r>
    </w:p>
    <w:p w14:paraId="4C15BB52"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7.2.  Исполнитель подтверждает, что он ознакомился с Положением о противодействии коррупции в АО "КОНТИ-РУС", размещенном на сайте компании по адресу: http://www.kontirus.ru и обязуется выполнять указанное Положение в рамках исполнения условий настоящего Договора. В случае нарушения Исполнителем условий данного пункта Договора, Заказчик вправе в одностороннем, уведомительном, внесудебном порядке расторгнуть Договор, направив Исполнителю   уведомление. В таком случае, днем расторжения Договора будет являться дата, указанная в уведомлении. </w:t>
      </w:r>
    </w:p>
    <w:p w14:paraId="78C007FC"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7.3.</w:t>
      </w:r>
      <w:r w:rsidRPr="00AB2E54" w:rsidDel="00C45FC2">
        <w:rPr>
          <w:rFonts w:ascii="Times New Roman" w:hAnsi="Times New Roman" w:cs="Times New Roman"/>
          <w:lang w:bidi="ru-RU"/>
        </w:rPr>
        <w:t xml:space="preserve"> </w:t>
      </w:r>
      <w:r w:rsidRPr="00AB2E54">
        <w:rPr>
          <w:rFonts w:ascii="Times New Roman" w:hAnsi="Times New Roman" w:cs="Times New Roman"/>
          <w:lang w:bidi="ru-RU"/>
        </w:rPr>
        <w:t xml:space="preserve"> Договор действует в течение 3 (трех) месяцев, с момента подписания Сторонами Договора-заявки, но в любом случае до полного исполнения Сторонами принятых на себя обязательств. </w:t>
      </w:r>
    </w:p>
    <w:p w14:paraId="79FF4E85"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7.4. Все изменения и дополнения к Договору действительны лишь в том случае, если они совершены в письменной форме и подписаны Сторонами.</w:t>
      </w:r>
    </w:p>
    <w:p w14:paraId="52744DC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7.5. Настоящий Договор составлен в 2 (двух) экземплярах, имеющих одинаковую юридическую силу, по одному экземпляру для каждой из Сторон.</w:t>
      </w:r>
    </w:p>
    <w:p w14:paraId="52D9E407"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7.6. Датой (моментом) подписания настоящего договора является дата, указанная в его преамбуле. Настоящий договор, дополнительные соглашения, приложения к нему, переданные с использованием факсимильной связи (по факсу) либо по электронной почте, имеют юридическую силу до замены их на оригиналы.</w:t>
      </w:r>
    </w:p>
    <w:p w14:paraId="0C0DB49E"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7.7.  Стороны договорились, что в качестве надлежащего подтверждения полномочий подписанта может быть доверенность, составленная в простой письменной форме.</w:t>
      </w:r>
    </w:p>
    <w:p w14:paraId="04D6BD3C"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7.8. Уступка прав требований по договору Исполнителем допускается только в полном объеме и только с предварительного письменного согласия Заказчика. В случае нарушения Исполнителем установленного запрета на совершение уступки права требования по договору без письменного согласия Заказчика, предусмотренного настоящим пунктом Договора, Исполнитель выплачивает Заказчику неустойку в виде штрафа в размере 50% от общей суммы по договору. Обязанность и срок по уплате штрафа, предусмотренного настоящим пунктом, наступает у Исполнителя в день совершения уступки права требования. Заказчик вправе в одностороннем порядке зачесть сумму штрафа, предусмотренного настоящим пунктом против требований нового кредитора по совершенной уступке права требования без письменного согласия Заказчика.</w:t>
      </w:r>
    </w:p>
    <w:p w14:paraId="3D26643D"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xml:space="preserve"> 7.9. При заключении и исполнении настоящего Договора Стороны подтверждают, что деловая цель настоящего Договора реальна, соответствует предмету Договора и намерениям Сторон, при этом какая-либо мнимость или притворность отсутствует.</w:t>
      </w:r>
    </w:p>
    <w:p w14:paraId="04E04FE8"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При исполнении обязательств по настоящему Договору, Исполнитель гарантирует, что:</w:t>
      </w:r>
    </w:p>
    <w:p w14:paraId="2C661F4B"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он имеет законное право осуществлять вид экономической деятельности, предусмотренный договором (имеет надлежащий ОКВЭД);</w:t>
      </w:r>
    </w:p>
    <w:p w14:paraId="64CB59EF"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  он имеет все необходимые материальные и трудовые ресурсы для выполнения своих обязательств по договору;</w:t>
      </w:r>
    </w:p>
    <w:p w14:paraId="68460FEC"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lastRenderedPageBreak/>
        <w:t xml:space="preserve">     - все обязательства по договору Исполнитель выполняет самостоятельно (в том числе, через своих штатных работников), при привлечении третьих лиц Исполнитель заключает с ними гражданско-правовые договоры, которые обязуется предоставлять по требованию Заказчика и налоговых органов;</w:t>
      </w:r>
    </w:p>
    <w:p w14:paraId="62DDB25D"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он является добросовестным налогоплательщиком, соблюдает налоговое законодательство и надлежащим образом предоставляет в налоговые органы всю необходимую налоговую отчетность;</w:t>
      </w:r>
    </w:p>
    <w:p w14:paraId="6E108D9F"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он обязуется не предпринимать действий, направленных на снижение своих налоговых обязанностей посредством искажения сведений о фактах хозяйственной деятельности, об объектах налогообложения, подлежащих отражению в налоговом и (или) бухгалтерском учете, а также налоговой отчетности;</w:t>
      </w:r>
    </w:p>
    <w:p w14:paraId="0C1605ED"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с денежных средств, полученных им по настоящему Договору, будут уплачены все причитающиеся налоги и сборы;</w:t>
      </w:r>
    </w:p>
    <w:p w14:paraId="43EDFDA2"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 все первичные учетные документы будут подписываться уполномоченными лицами, в связи с чем в подтверждение полномочий данных лиц будут предоставлены соответствующие доверенности.</w:t>
      </w:r>
    </w:p>
    <w:p w14:paraId="1C2813F5"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Если на основании выявленных у Исполнителя недостатков налоговый орган придет к выводу о его недобросовестности как налогоплательщика, и, соответственно, получением любой из Сторон по Договору необоснованной налоговой выгоды, в связи с чем на Заказчика будет возложена обязанность уплатить доначисленные налоги, пени, и штрафы (далее – имущественные потери), Исполнитель обязуется возместить (компенсировать) все имущественные потери Заказчику, возникшие у последнего. Такие потери Заказчика должны быть возмещены Исполнителем в полном объеме на основании соответствующего письменного требования Заказчика. В случае, если Исполнитель не исполнит требования Заказчика о возмещении потерь на условиях, установленных в требовании, Исполнитель дополнительно будет обязан понести ответственность в виде уплаты Заказчику штрафа в размере равном сумме предъявляемых к возмещению потерь.</w:t>
      </w:r>
    </w:p>
    <w:p w14:paraId="48926B41" w14:textId="77777777" w:rsidR="00181598" w:rsidRPr="00AB2E54" w:rsidRDefault="00181598" w:rsidP="00AB2E54">
      <w:pPr>
        <w:spacing w:after="0" w:line="240" w:lineRule="auto"/>
        <w:ind w:firstLine="567"/>
        <w:jc w:val="both"/>
        <w:rPr>
          <w:rFonts w:ascii="Times New Roman" w:hAnsi="Times New Roman" w:cs="Times New Roman"/>
          <w:lang w:bidi="ru-RU"/>
        </w:rPr>
      </w:pPr>
      <w:r w:rsidRPr="00AB2E54">
        <w:rPr>
          <w:rFonts w:ascii="Times New Roman" w:hAnsi="Times New Roman" w:cs="Times New Roman"/>
          <w:lang w:bidi="ru-RU"/>
        </w:rPr>
        <w:t>7.10.  Исполнитель обязуется по первому требованию Заказчика или налоговых органов (в том числе встречная налоговая проверка)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Заказчика или налогового органа.</w:t>
      </w:r>
    </w:p>
    <w:p w14:paraId="342980DE"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7.14. Неотъемлемой частью настоящего договора являются следующие приложения:</w:t>
      </w:r>
    </w:p>
    <w:p w14:paraId="37419FD6" w14:textId="77777777" w:rsidR="00181598" w:rsidRPr="00AB2E54"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Приложение №1.  Форма Договора-Заявки.</w:t>
      </w:r>
    </w:p>
    <w:p w14:paraId="6B9DB0C0" w14:textId="1933C9B0" w:rsidR="00181598" w:rsidRDefault="00181598" w:rsidP="00AB2E54">
      <w:pPr>
        <w:spacing w:after="0" w:line="240" w:lineRule="auto"/>
        <w:ind w:firstLine="567"/>
        <w:jc w:val="both"/>
        <w:rPr>
          <w:rFonts w:ascii="Times New Roman" w:hAnsi="Times New Roman" w:cs="Times New Roman"/>
        </w:rPr>
      </w:pPr>
      <w:r w:rsidRPr="00AB2E54">
        <w:rPr>
          <w:rFonts w:ascii="Times New Roman" w:hAnsi="Times New Roman" w:cs="Times New Roman"/>
        </w:rPr>
        <w:t>Приложение № 2 Условия транспортирования.</w:t>
      </w:r>
    </w:p>
    <w:p w14:paraId="72CD1124" w14:textId="53EB5B81" w:rsidR="00B3730B" w:rsidRPr="00AB2E54" w:rsidRDefault="00B3730B" w:rsidP="00AB2E54">
      <w:pPr>
        <w:spacing w:after="0" w:line="240" w:lineRule="auto"/>
        <w:ind w:firstLine="567"/>
        <w:jc w:val="both"/>
        <w:rPr>
          <w:rFonts w:ascii="Times New Roman" w:hAnsi="Times New Roman" w:cs="Times New Roman"/>
        </w:rPr>
      </w:pPr>
      <w:r>
        <w:rPr>
          <w:rFonts w:ascii="Times New Roman" w:hAnsi="Times New Roman" w:cs="Times New Roman"/>
        </w:rPr>
        <w:t>Приложение № 3. Форма уведомления об отказе от подписания акта сдачи-приемки оказанных услуг по Договору-Заявке.</w:t>
      </w:r>
    </w:p>
    <w:p w14:paraId="1B92B80E" w14:textId="77777777" w:rsidR="00181598" w:rsidRPr="00181598" w:rsidRDefault="00181598" w:rsidP="00181598">
      <w:pPr>
        <w:jc w:val="center"/>
        <w:rPr>
          <w:rFonts w:ascii="Times New Roman" w:hAnsi="Times New Roman" w:cs="Times New Roman"/>
          <w:lang w:bidi="ru-RU"/>
        </w:rPr>
      </w:pPr>
    </w:p>
    <w:p w14:paraId="66AB9FC4" w14:textId="77777777" w:rsidR="00181598" w:rsidRPr="00181598" w:rsidRDefault="00181598" w:rsidP="00181598">
      <w:pPr>
        <w:jc w:val="center"/>
        <w:rPr>
          <w:rFonts w:ascii="Times New Roman" w:hAnsi="Times New Roman" w:cs="Times New Roman"/>
          <w:b/>
        </w:rPr>
      </w:pPr>
      <w:bookmarkStart w:id="29" w:name="bookmark102"/>
      <w:bookmarkStart w:id="30" w:name="bookmark103"/>
      <w:bookmarkStart w:id="31" w:name="bookmark105"/>
      <w:r w:rsidRPr="00181598">
        <w:rPr>
          <w:rFonts w:ascii="Times New Roman" w:hAnsi="Times New Roman" w:cs="Times New Roman"/>
          <w:b/>
        </w:rPr>
        <w:t>8. Адреса, реквизиты и подписи Сторон</w:t>
      </w:r>
    </w:p>
    <w:tbl>
      <w:tblPr>
        <w:tblW w:w="10065" w:type="dxa"/>
        <w:tblLook w:val="04A0" w:firstRow="1" w:lastRow="0" w:firstColumn="1" w:lastColumn="0" w:noHBand="0" w:noVBand="1"/>
      </w:tblPr>
      <w:tblGrid>
        <w:gridCol w:w="5206"/>
        <w:gridCol w:w="4859"/>
      </w:tblGrid>
      <w:tr w:rsidR="00181598" w:rsidRPr="00181598" w14:paraId="46B8FB5F" w14:textId="77777777" w:rsidTr="00CB616D">
        <w:trPr>
          <w:trHeight w:val="283"/>
        </w:trPr>
        <w:tc>
          <w:tcPr>
            <w:tcW w:w="5206" w:type="dxa"/>
          </w:tcPr>
          <w:p w14:paraId="611D0242" w14:textId="77777777" w:rsidR="00181598" w:rsidRPr="00181598" w:rsidRDefault="00181598" w:rsidP="00181598">
            <w:pPr>
              <w:spacing w:after="0"/>
              <w:rPr>
                <w:rFonts w:ascii="Times New Roman" w:hAnsi="Times New Roman" w:cs="Times New Roman"/>
                <w:b/>
                <w:lang w:bidi="ru-RU"/>
              </w:rPr>
            </w:pPr>
            <w:bookmarkStart w:id="32" w:name="bookmark137"/>
            <w:bookmarkEnd w:id="29"/>
            <w:bookmarkEnd w:id="30"/>
            <w:bookmarkEnd w:id="31"/>
            <w:bookmarkEnd w:id="32"/>
            <w:r w:rsidRPr="00181598">
              <w:rPr>
                <w:rFonts w:ascii="Times New Roman" w:hAnsi="Times New Roman" w:cs="Times New Roman"/>
                <w:b/>
                <w:lang w:bidi="ru-RU"/>
              </w:rPr>
              <w:t>Заказчик:</w:t>
            </w:r>
          </w:p>
          <w:p w14:paraId="30EC98EF" w14:textId="77777777" w:rsidR="00181598" w:rsidRPr="00181598" w:rsidRDefault="00181598" w:rsidP="00181598">
            <w:pPr>
              <w:spacing w:after="0"/>
              <w:rPr>
                <w:rFonts w:ascii="Times New Roman" w:hAnsi="Times New Roman" w:cs="Times New Roman"/>
                <w:b/>
                <w:lang w:bidi="ru-RU"/>
              </w:rPr>
            </w:pPr>
            <w:r w:rsidRPr="00181598">
              <w:rPr>
                <w:rFonts w:ascii="Times New Roman" w:hAnsi="Times New Roman" w:cs="Times New Roman"/>
                <w:b/>
                <w:lang w:bidi="ru-RU"/>
              </w:rPr>
              <w:t>АО "КОНТИ-РУС"</w:t>
            </w:r>
          </w:p>
          <w:p w14:paraId="7FB3E56F"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Юридический адрес: 305000, г. Курск, ул. Золотая, 13</w:t>
            </w:r>
          </w:p>
          <w:p w14:paraId="3375C0A5"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ИНН 4629046141, КПП 509950001</w:t>
            </w:r>
          </w:p>
          <w:p w14:paraId="476C5461"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ОГРН 1024600942959</w:t>
            </w:r>
          </w:p>
          <w:p w14:paraId="21EDF04C"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Банковские реквизиты:</w:t>
            </w:r>
          </w:p>
          <w:p w14:paraId="40284C08"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 xml:space="preserve">ФИЛИАЛ ПАО БАНК ВТБ В Г. ВОРОНЕЖЕ </w:t>
            </w:r>
          </w:p>
          <w:p w14:paraId="64F9A020"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 xml:space="preserve">Г. ВОРОНЕЖ </w:t>
            </w:r>
          </w:p>
          <w:p w14:paraId="5780E7EE"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р/с 40702810218250001221</w:t>
            </w:r>
          </w:p>
          <w:p w14:paraId="074E7C6B"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к/с 30101810100000000835</w:t>
            </w:r>
          </w:p>
          <w:p w14:paraId="6907B803"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Бик Банка 042007835</w:t>
            </w:r>
          </w:p>
          <w:p w14:paraId="682B2C32" w14:textId="77777777" w:rsidR="00181598" w:rsidRPr="00181598" w:rsidRDefault="00181598" w:rsidP="00181598">
            <w:pPr>
              <w:spacing w:after="0"/>
              <w:rPr>
                <w:rFonts w:ascii="Times New Roman" w:hAnsi="Times New Roman" w:cs="Times New Roman"/>
                <w:bCs/>
                <w:lang w:bidi="ru-RU"/>
              </w:rPr>
            </w:pPr>
            <w:r w:rsidRPr="00181598">
              <w:rPr>
                <w:rFonts w:ascii="Times New Roman" w:hAnsi="Times New Roman" w:cs="Times New Roman"/>
                <w:lang w:bidi="ru-RU"/>
              </w:rPr>
              <w:t xml:space="preserve">ИНН Банка </w:t>
            </w:r>
            <w:r w:rsidRPr="00181598">
              <w:rPr>
                <w:rFonts w:ascii="Times New Roman" w:hAnsi="Times New Roman" w:cs="Times New Roman"/>
                <w:bCs/>
                <w:lang w:bidi="ru-RU"/>
              </w:rPr>
              <w:t>7702070139</w:t>
            </w:r>
          </w:p>
          <w:p w14:paraId="5B4B6396"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код ОКПО 05127610</w:t>
            </w:r>
          </w:p>
          <w:p w14:paraId="76386122"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Т. /4712/ 73-02-20, 73-50-30</w:t>
            </w:r>
          </w:p>
          <w:p w14:paraId="6BF347EA"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lang w:bidi="ru-RU"/>
              </w:rPr>
              <w:t>Факс: /4712/ 70-82-85</w:t>
            </w:r>
          </w:p>
          <w:p w14:paraId="6F1AD1DE" w14:textId="77777777" w:rsidR="00181598" w:rsidRPr="00181598" w:rsidRDefault="00181598" w:rsidP="00181598">
            <w:pPr>
              <w:spacing w:after="0"/>
              <w:rPr>
                <w:rFonts w:ascii="Times New Roman" w:hAnsi="Times New Roman" w:cs="Times New Roman"/>
                <w:b/>
                <w:lang w:bidi="ru-RU"/>
              </w:rPr>
            </w:pPr>
          </w:p>
          <w:p w14:paraId="72F22735" w14:textId="77777777" w:rsidR="00181598" w:rsidRPr="00181598" w:rsidRDefault="00181598" w:rsidP="00181598">
            <w:pPr>
              <w:spacing w:after="0"/>
              <w:rPr>
                <w:rFonts w:ascii="Times New Roman" w:hAnsi="Times New Roman" w:cs="Times New Roman"/>
              </w:rPr>
            </w:pPr>
          </w:p>
          <w:p w14:paraId="4ED71C4E" w14:textId="77777777" w:rsidR="00181598" w:rsidRPr="00181598" w:rsidRDefault="00181598" w:rsidP="00181598">
            <w:pPr>
              <w:spacing w:after="0"/>
              <w:rPr>
                <w:rFonts w:ascii="Times New Roman" w:hAnsi="Times New Roman" w:cs="Times New Roman"/>
                <w:lang w:bidi="ru-RU"/>
              </w:rPr>
            </w:pPr>
            <w:r w:rsidRPr="00181598">
              <w:rPr>
                <w:rFonts w:ascii="Times New Roman" w:hAnsi="Times New Roman" w:cs="Times New Roman"/>
                <w:b/>
                <w:lang w:bidi="ru-RU"/>
              </w:rPr>
              <w:t xml:space="preserve">_________ «_________________» </w:t>
            </w:r>
          </w:p>
          <w:p w14:paraId="2D65C683" w14:textId="77777777" w:rsidR="00181598" w:rsidRPr="00181598" w:rsidRDefault="00181598" w:rsidP="00181598">
            <w:pPr>
              <w:jc w:val="center"/>
              <w:rPr>
                <w:rFonts w:ascii="Times New Roman" w:hAnsi="Times New Roman" w:cs="Times New Roman"/>
                <w:lang w:bidi="ru-RU"/>
              </w:rPr>
            </w:pPr>
          </w:p>
        </w:tc>
        <w:tc>
          <w:tcPr>
            <w:tcW w:w="4859" w:type="dxa"/>
          </w:tcPr>
          <w:p w14:paraId="347D51D4" w14:textId="77777777" w:rsidR="00181598" w:rsidRPr="00181598" w:rsidRDefault="00181598" w:rsidP="00181598">
            <w:pPr>
              <w:jc w:val="center"/>
              <w:rPr>
                <w:rFonts w:ascii="Times New Roman" w:hAnsi="Times New Roman" w:cs="Times New Roman"/>
                <w:lang w:bidi="ru-RU"/>
              </w:rPr>
            </w:pPr>
          </w:p>
        </w:tc>
      </w:tr>
    </w:tbl>
    <w:p w14:paraId="41903EAF" w14:textId="77777777" w:rsidR="00181598" w:rsidRPr="00181598" w:rsidRDefault="00181598" w:rsidP="00181598">
      <w:pPr>
        <w:rPr>
          <w:rFonts w:ascii="Times New Roman" w:hAnsi="Times New Roman" w:cs="Times New Roman"/>
          <w:bCs/>
          <w:lang w:bidi="ru-RU"/>
        </w:rPr>
        <w:sectPr w:rsidR="00181598" w:rsidRPr="00181598" w:rsidSect="00AB2E54">
          <w:headerReference w:type="default" r:id="rId12"/>
          <w:footerReference w:type="default" r:id="rId13"/>
          <w:headerReference w:type="first" r:id="rId14"/>
          <w:footerReference w:type="first" r:id="rId15"/>
          <w:pgSz w:w="11900" w:h="16840"/>
          <w:pgMar w:top="851" w:right="567" w:bottom="851" w:left="1134" w:header="170" w:footer="227" w:gutter="0"/>
          <w:pgNumType w:start="1"/>
          <w:cols w:space="720"/>
          <w:noEndnote/>
          <w:titlePg/>
          <w:docGrid w:linePitch="360"/>
        </w:sectPr>
      </w:pPr>
    </w:p>
    <w:p w14:paraId="55C18AE0" w14:textId="77777777" w:rsidR="00181598" w:rsidRPr="00512847" w:rsidRDefault="00181598" w:rsidP="00512847">
      <w:pPr>
        <w:spacing w:after="0" w:line="240" w:lineRule="auto"/>
        <w:jc w:val="right"/>
        <w:rPr>
          <w:rFonts w:ascii="Times New Roman" w:hAnsi="Times New Roman" w:cs="Times New Roman"/>
          <w:bCs/>
          <w:sz w:val="20"/>
          <w:szCs w:val="20"/>
          <w:lang w:bidi="ru-RU"/>
        </w:rPr>
      </w:pPr>
      <w:r w:rsidRPr="00512847">
        <w:rPr>
          <w:rFonts w:ascii="Times New Roman" w:hAnsi="Times New Roman" w:cs="Times New Roman"/>
          <w:bCs/>
          <w:sz w:val="20"/>
          <w:szCs w:val="20"/>
          <w:lang w:bidi="ru-RU"/>
        </w:rPr>
        <w:lastRenderedPageBreak/>
        <w:t>Приложение № 1</w:t>
      </w:r>
    </w:p>
    <w:p w14:paraId="7CF9A244" w14:textId="77777777" w:rsidR="00181598" w:rsidRPr="00512847" w:rsidRDefault="00181598" w:rsidP="00512847">
      <w:pPr>
        <w:spacing w:after="0" w:line="240" w:lineRule="auto"/>
        <w:jc w:val="right"/>
        <w:rPr>
          <w:rFonts w:ascii="Times New Roman" w:hAnsi="Times New Roman" w:cs="Times New Roman"/>
          <w:sz w:val="20"/>
          <w:szCs w:val="20"/>
        </w:rPr>
      </w:pPr>
      <w:r w:rsidRPr="00512847">
        <w:rPr>
          <w:rFonts w:ascii="Times New Roman" w:hAnsi="Times New Roman" w:cs="Times New Roman"/>
          <w:sz w:val="20"/>
          <w:szCs w:val="20"/>
        </w:rPr>
        <w:t xml:space="preserve">к Общим условиям Договора </w:t>
      </w:r>
    </w:p>
    <w:p w14:paraId="0FD30451" w14:textId="77777777" w:rsidR="00181598" w:rsidRPr="00512847" w:rsidRDefault="00181598" w:rsidP="00512847">
      <w:pPr>
        <w:spacing w:after="0" w:line="240" w:lineRule="auto"/>
        <w:jc w:val="right"/>
        <w:rPr>
          <w:rFonts w:ascii="Times New Roman" w:hAnsi="Times New Roman" w:cs="Times New Roman"/>
          <w:sz w:val="20"/>
          <w:szCs w:val="20"/>
        </w:rPr>
      </w:pPr>
      <w:r w:rsidRPr="00512847">
        <w:rPr>
          <w:rFonts w:ascii="Times New Roman" w:hAnsi="Times New Roman" w:cs="Times New Roman"/>
          <w:sz w:val="20"/>
          <w:szCs w:val="20"/>
        </w:rPr>
        <w:t>перевозки грузов автомобильным транспортом</w:t>
      </w:r>
    </w:p>
    <w:p w14:paraId="2D594369" w14:textId="77777777" w:rsidR="00181598" w:rsidRPr="00181598" w:rsidRDefault="00181598" w:rsidP="00512847">
      <w:pPr>
        <w:spacing w:after="0" w:line="240" w:lineRule="auto"/>
        <w:jc w:val="right"/>
        <w:rPr>
          <w:rFonts w:ascii="Times New Roman" w:hAnsi="Times New Roman" w:cs="Times New Roman"/>
        </w:rPr>
      </w:pPr>
      <w:r w:rsidRPr="00512847">
        <w:rPr>
          <w:rFonts w:ascii="Times New Roman" w:hAnsi="Times New Roman" w:cs="Times New Roman"/>
          <w:sz w:val="20"/>
          <w:szCs w:val="20"/>
        </w:rPr>
        <w:t xml:space="preserve"> от 09.02.2024 г</w:t>
      </w:r>
      <w:r w:rsidRPr="00181598">
        <w:rPr>
          <w:rFonts w:ascii="Times New Roman" w:hAnsi="Times New Roman" w:cs="Times New Roman"/>
        </w:rPr>
        <w:t>.</w:t>
      </w:r>
    </w:p>
    <w:p w14:paraId="547BDE85" w14:textId="77777777" w:rsidR="00181598" w:rsidRPr="00181598" w:rsidRDefault="00181598" w:rsidP="00181598">
      <w:pPr>
        <w:spacing w:after="0"/>
        <w:jc w:val="center"/>
        <w:rPr>
          <w:rFonts w:ascii="Times New Roman" w:hAnsi="Times New Roman" w:cs="Times New Roman"/>
          <w:b/>
          <w:sz w:val="16"/>
          <w:szCs w:val="16"/>
          <w:u w:val="single"/>
          <w:lang w:bidi="ru-RU"/>
        </w:rPr>
      </w:pPr>
      <w:r w:rsidRPr="00181598">
        <w:rPr>
          <w:rFonts w:ascii="Times New Roman" w:hAnsi="Times New Roman" w:cs="Times New Roman"/>
          <w:b/>
          <w:sz w:val="16"/>
          <w:szCs w:val="16"/>
          <w:lang w:bidi="ru-RU"/>
        </w:rPr>
        <w:t>ДОГОВОР-ЗАЯВКА № ________</w:t>
      </w:r>
      <w:r w:rsidRPr="00181598">
        <w:rPr>
          <w:rFonts w:ascii="Times New Roman" w:hAnsi="Times New Roman" w:cs="Times New Roman"/>
          <w:b/>
          <w:sz w:val="16"/>
          <w:szCs w:val="16"/>
          <w:u w:val="single"/>
          <w:lang w:bidi="ru-RU"/>
        </w:rPr>
        <w:t xml:space="preserve"> </w:t>
      </w:r>
    </w:p>
    <w:p w14:paraId="2F148A2E" w14:textId="77777777" w:rsidR="00181598" w:rsidRPr="00181598" w:rsidRDefault="00181598" w:rsidP="00181598">
      <w:pPr>
        <w:spacing w:after="0"/>
        <w:jc w:val="center"/>
        <w:rPr>
          <w:rFonts w:ascii="Times New Roman" w:hAnsi="Times New Roman" w:cs="Times New Roman"/>
          <w:b/>
          <w:sz w:val="16"/>
          <w:szCs w:val="16"/>
          <w:lang w:bidi="ru-RU"/>
        </w:rPr>
      </w:pPr>
      <w:r w:rsidRPr="00181598">
        <w:rPr>
          <w:rFonts w:ascii="Times New Roman" w:hAnsi="Times New Roman" w:cs="Times New Roman"/>
          <w:b/>
          <w:sz w:val="16"/>
          <w:szCs w:val="16"/>
          <w:lang w:bidi="ru-RU"/>
        </w:rPr>
        <w:t>на перевозку груза автомобильным транспортом</w:t>
      </w:r>
    </w:p>
    <w:p w14:paraId="4205D5D6" w14:textId="77777777" w:rsidR="00181598" w:rsidRPr="00181598" w:rsidRDefault="00181598" w:rsidP="00181598">
      <w:pPr>
        <w:jc w:val="center"/>
        <w:rPr>
          <w:rFonts w:ascii="Times New Roman" w:hAnsi="Times New Roman" w:cs="Times New Roman"/>
          <w:b/>
          <w:sz w:val="16"/>
          <w:szCs w:val="16"/>
          <w:lang w:bidi="ru-RU"/>
        </w:rPr>
      </w:pPr>
      <w:r w:rsidRPr="00181598">
        <w:rPr>
          <w:rFonts w:ascii="Times New Roman" w:hAnsi="Times New Roman" w:cs="Times New Roman"/>
          <w:b/>
          <w:sz w:val="16"/>
          <w:szCs w:val="16"/>
          <w:lang w:bidi="ru-RU"/>
        </w:rPr>
        <w:t xml:space="preserve">__________ </w:t>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r>
      <w:r w:rsidRPr="00181598">
        <w:rPr>
          <w:rFonts w:ascii="Times New Roman" w:hAnsi="Times New Roman" w:cs="Times New Roman"/>
          <w:b/>
          <w:sz w:val="16"/>
          <w:szCs w:val="16"/>
          <w:lang w:bidi="ru-RU"/>
        </w:rPr>
        <w:tab/>
        <w:t xml:space="preserve">      </w:t>
      </w:r>
      <w:r>
        <w:rPr>
          <w:rFonts w:ascii="Times New Roman" w:hAnsi="Times New Roman" w:cs="Times New Roman"/>
          <w:b/>
          <w:sz w:val="16"/>
          <w:szCs w:val="16"/>
          <w:lang w:bidi="ru-RU"/>
        </w:rPr>
        <w:t xml:space="preserve">                      </w:t>
      </w:r>
      <w:proofErr w:type="gramStart"/>
      <w:r>
        <w:rPr>
          <w:rFonts w:ascii="Times New Roman" w:hAnsi="Times New Roman" w:cs="Times New Roman"/>
          <w:b/>
          <w:sz w:val="16"/>
          <w:szCs w:val="16"/>
          <w:lang w:bidi="ru-RU"/>
        </w:rPr>
        <w:t xml:space="preserve"> </w:t>
      </w:r>
      <w:r w:rsidRPr="00181598">
        <w:rPr>
          <w:rFonts w:ascii="Times New Roman" w:hAnsi="Times New Roman" w:cs="Times New Roman"/>
          <w:b/>
          <w:sz w:val="16"/>
          <w:szCs w:val="16"/>
          <w:lang w:bidi="ru-RU"/>
        </w:rPr>
        <w:t xml:space="preserve">  </w:t>
      </w:r>
      <w:r w:rsidRPr="00181598">
        <w:rPr>
          <w:rFonts w:ascii="Times New Roman" w:hAnsi="Times New Roman" w:cs="Times New Roman"/>
          <w:sz w:val="16"/>
          <w:szCs w:val="16"/>
          <w:lang w:bidi="ru-RU"/>
        </w:rPr>
        <w:t>«</w:t>
      </w:r>
      <w:proofErr w:type="gramEnd"/>
      <w:r w:rsidRPr="00181598">
        <w:rPr>
          <w:rFonts w:ascii="Times New Roman" w:hAnsi="Times New Roman" w:cs="Times New Roman"/>
          <w:sz w:val="16"/>
          <w:szCs w:val="16"/>
          <w:u w:val="single"/>
          <w:lang w:bidi="ru-RU"/>
        </w:rPr>
        <w:t xml:space="preserve">       </w:t>
      </w:r>
      <w:r w:rsidRPr="00181598">
        <w:rPr>
          <w:rFonts w:ascii="Times New Roman" w:hAnsi="Times New Roman" w:cs="Times New Roman"/>
          <w:sz w:val="16"/>
          <w:szCs w:val="16"/>
          <w:lang w:bidi="ru-RU"/>
        </w:rPr>
        <w:t xml:space="preserve">» </w:t>
      </w:r>
      <w:r w:rsidRPr="00181598">
        <w:rPr>
          <w:rFonts w:ascii="Times New Roman" w:hAnsi="Times New Roman" w:cs="Times New Roman"/>
          <w:sz w:val="16"/>
          <w:szCs w:val="16"/>
          <w:u w:val="single"/>
          <w:lang w:bidi="ru-RU"/>
        </w:rPr>
        <w:t xml:space="preserve">                  </w:t>
      </w:r>
      <w:r w:rsidRPr="00181598">
        <w:rPr>
          <w:rFonts w:ascii="Times New Roman" w:hAnsi="Times New Roman" w:cs="Times New Roman"/>
          <w:sz w:val="16"/>
          <w:szCs w:val="16"/>
          <w:lang w:bidi="ru-RU"/>
        </w:rPr>
        <w:t xml:space="preserve"> 202</w:t>
      </w:r>
      <w:r w:rsidRPr="00181598">
        <w:rPr>
          <w:rFonts w:ascii="Times New Roman" w:hAnsi="Times New Roman" w:cs="Times New Roman"/>
          <w:sz w:val="16"/>
          <w:szCs w:val="16"/>
          <w:u w:val="single"/>
          <w:lang w:bidi="ru-RU"/>
        </w:rPr>
        <w:t xml:space="preserve">      </w:t>
      </w:r>
      <w:r w:rsidRPr="00181598">
        <w:rPr>
          <w:rFonts w:ascii="Times New Roman" w:hAnsi="Times New Roman" w:cs="Times New Roman"/>
          <w:sz w:val="16"/>
          <w:szCs w:val="16"/>
          <w:lang w:bidi="ru-RU"/>
        </w:rPr>
        <w:t xml:space="preserve"> г.</w:t>
      </w:r>
    </w:p>
    <w:p w14:paraId="74E94563" w14:textId="77777777" w:rsidR="00181598" w:rsidRPr="00181598" w:rsidRDefault="00181598" w:rsidP="00181598">
      <w:pPr>
        <w:spacing w:after="0" w:line="240" w:lineRule="auto"/>
        <w:ind w:firstLine="567"/>
        <w:jc w:val="both"/>
        <w:rPr>
          <w:rFonts w:ascii="Times New Roman" w:hAnsi="Times New Roman" w:cs="Times New Roman"/>
          <w:b/>
          <w:bCs/>
          <w:sz w:val="16"/>
          <w:szCs w:val="16"/>
          <w:lang w:bidi="ru-RU"/>
        </w:rPr>
      </w:pPr>
      <w:r w:rsidRPr="00181598">
        <w:rPr>
          <w:rFonts w:ascii="Times New Roman" w:hAnsi="Times New Roman" w:cs="Times New Roman"/>
          <w:b/>
          <w:sz w:val="16"/>
          <w:szCs w:val="16"/>
          <w:lang w:bidi="ru-RU"/>
        </w:rPr>
        <w:t>АО «КОНТИ-РУС» (ИНН 4629046141 г. Курск, ул. Золотая, 13),</w:t>
      </w:r>
      <w:r w:rsidRPr="00181598">
        <w:rPr>
          <w:rFonts w:ascii="Times New Roman" w:hAnsi="Times New Roman" w:cs="Times New Roman"/>
          <w:sz w:val="16"/>
          <w:szCs w:val="16"/>
          <w:lang w:bidi="ru-RU"/>
        </w:rPr>
        <w:t xml:space="preserve"> находящееся на общей системе налогообложения и являющееся плательщиком НДС, в лице </w:t>
      </w:r>
      <w:r w:rsidRPr="00181598">
        <w:rPr>
          <w:rFonts w:ascii="Times New Roman" w:hAnsi="Times New Roman" w:cs="Times New Roman"/>
          <w:sz w:val="16"/>
          <w:szCs w:val="16"/>
          <w:u w:val="single"/>
          <w:lang w:bidi="ru-RU"/>
        </w:rPr>
        <w:t xml:space="preserve">                                               </w:t>
      </w:r>
      <w:proofErr w:type="gramStart"/>
      <w:r w:rsidRPr="00181598">
        <w:rPr>
          <w:rFonts w:ascii="Times New Roman" w:hAnsi="Times New Roman" w:cs="Times New Roman"/>
          <w:sz w:val="16"/>
          <w:szCs w:val="16"/>
          <w:u w:val="single"/>
          <w:lang w:bidi="ru-RU"/>
        </w:rPr>
        <w:t xml:space="preserve">  </w:t>
      </w:r>
      <w:r w:rsidRPr="00181598">
        <w:rPr>
          <w:rFonts w:ascii="Times New Roman" w:hAnsi="Times New Roman" w:cs="Times New Roman"/>
          <w:sz w:val="16"/>
          <w:szCs w:val="16"/>
          <w:lang w:bidi="ru-RU"/>
        </w:rPr>
        <w:t>,</w:t>
      </w:r>
      <w:proofErr w:type="gramEnd"/>
      <w:r w:rsidRPr="00181598">
        <w:rPr>
          <w:rFonts w:ascii="Times New Roman" w:hAnsi="Times New Roman" w:cs="Times New Roman"/>
          <w:sz w:val="16"/>
          <w:szCs w:val="16"/>
          <w:lang w:bidi="ru-RU"/>
        </w:rPr>
        <w:t xml:space="preserve"> действующего на основании </w:t>
      </w:r>
      <w:r w:rsidRPr="00181598">
        <w:rPr>
          <w:rFonts w:ascii="Times New Roman" w:hAnsi="Times New Roman" w:cs="Times New Roman"/>
          <w:sz w:val="16"/>
          <w:szCs w:val="16"/>
          <w:u w:val="single"/>
          <w:lang w:bidi="ru-RU"/>
        </w:rPr>
        <w:t xml:space="preserve">                                </w:t>
      </w:r>
      <w:r w:rsidRPr="00181598">
        <w:rPr>
          <w:rFonts w:ascii="Times New Roman" w:hAnsi="Times New Roman" w:cs="Times New Roman"/>
          <w:sz w:val="16"/>
          <w:szCs w:val="16"/>
          <w:lang w:bidi="ru-RU"/>
        </w:rPr>
        <w:t>, именуемое в дальнейше</w:t>
      </w:r>
      <w:r>
        <w:rPr>
          <w:rFonts w:ascii="Times New Roman" w:hAnsi="Times New Roman" w:cs="Times New Roman"/>
          <w:sz w:val="16"/>
          <w:szCs w:val="16"/>
          <w:lang w:bidi="ru-RU"/>
        </w:rPr>
        <w:t xml:space="preserve">м «Заказчик», с одной стороны, </w:t>
      </w:r>
    </w:p>
    <w:p w14:paraId="3417CE38" w14:textId="77777777" w:rsidR="00181598" w:rsidRPr="00181598" w:rsidRDefault="00181598" w:rsidP="00181598">
      <w:pPr>
        <w:spacing w:after="0" w:line="240" w:lineRule="auto"/>
        <w:ind w:firstLine="567"/>
        <w:jc w:val="both"/>
        <w:rPr>
          <w:rFonts w:ascii="Times New Roman" w:hAnsi="Times New Roman" w:cs="Times New Roman"/>
          <w:bCs/>
          <w:sz w:val="16"/>
          <w:szCs w:val="16"/>
          <w:lang w:bidi="ru-RU"/>
        </w:rPr>
      </w:pPr>
      <w:r w:rsidRPr="00181598">
        <w:rPr>
          <w:rFonts w:ascii="Times New Roman" w:hAnsi="Times New Roman" w:cs="Times New Roman"/>
          <w:bCs/>
          <w:sz w:val="16"/>
          <w:szCs w:val="16"/>
          <w:lang w:bidi="ru-RU"/>
        </w:rPr>
        <w:t>и</w:t>
      </w:r>
      <w:r w:rsidRPr="00181598">
        <w:rPr>
          <w:rFonts w:ascii="Times New Roman" w:hAnsi="Times New Roman" w:cs="Times New Roman"/>
          <w:b/>
          <w:bCs/>
          <w:sz w:val="16"/>
          <w:szCs w:val="16"/>
          <w:lang w:bidi="ru-RU"/>
        </w:rPr>
        <w:t xml:space="preserve">   _______________</w:t>
      </w:r>
      <w:proofErr w:type="gramStart"/>
      <w:r w:rsidRPr="00181598">
        <w:rPr>
          <w:rFonts w:ascii="Times New Roman" w:hAnsi="Times New Roman" w:cs="Times New Roman"/>
          <w:b/>
          <w:bCs/>
          <w:sz w:val="16"/>
          <w:szCs w:val="16"/>
          <w:lang w:bidi="ru-RU"/>
        </w:rPr>
        <w:t>_«</w:t>
      </w:r>
      <w:proofErr w:type="gramEnd"/>
      <w:r w:rsidRPr="00181598">
        <w:rPr>
          <w:rFonts w:ascii="Times New Roman" w:hAnsi="Times New Roman" w:cs="Times New Roman"/>
          <w:b/>
          <w:bCs/>
          <w:sz w:val="16"/>
          <w:szCs w:val="16"/>
          <w:lang w:bidi="ru-RU"/>
        </w:rPr>
        <w:t>_________________» (</w:t>
      </w:r>
      <w:proofErr w:type="spellStart"/>
      <w:r w:rsidRPr="00181598">
        <w:rPr>
          <w:rFonts w:ascii="Times New Roman" w:hAnsi="Times New Roman" w:cs="Times New Roman"/>
          <w:b/>
          <w:bCs/>
          <w:sz w:val="16"/>
          <w:szCs w:val="16"/>
          <w:lang w:bidi="ru-RU"/>
        </w:rPr>
        <w:t>ИНН__________адрес</w:t>
      </w:r>
      <w:proofErr w:type="spellEnd"/>
      <w:r w:rsidRPr="00181598">
        <w:rPr>
          <w:rFonts w:ascii="Times New Roman" w:hAnsi="Times New Roman" w:cs="Times New Roman"/>
          <w:b/>
          <w:bCs/>
          <w:sz w:val="16"/>
          <w:szCs w:val="16"/>
          <w:lang w:bidi="ru-RU"/>
        </w:rPr>
        <w:t>__________________)</w:t>
      </w:r>
      <w:r w:rsidRPr="00181598">
        <w:rPr>
          <w:rFonts w:ascii="Times New Roman" w:hAnsi="Times New Roman" w:cs="Times New Roman"/>
          <w:bCs/>
          <w:sz w:val="16"/>
          <w:szCs w:val="16"/>
          <w:lang w:bidi="ru-RU"/>
        </w:rPr>
        <w:t>, находящееся на _______________ системе налогообложения и (не) являющееся плательщиком НДС, далее именуемое «Исполнитель» в лице __________________________________________________</w:t>
      </w:r>
      <w:r w:rsidRPr="00181598">
        <w:rPr>
          <w:rFonts w:ascii="Times New Roman" w:hAnsi="Times New Roman" w:cs="Times New Roman"/>
          <w:b/>
          <w:bCs/>
          <w:sz w:val="16"/>
          <w:szCs w:val="16"/>
          <w:lang w:bidi="ru-RU"/>
        </w:rPr>
        <w:t xml:space="preserve">, </w:t>
      </w:r>
      <w:r w:rsidRPr="00181598">
        <w:rPr>
          <w:rFonts w:ascii="Times New Roman" w:hAnsi="Times New Roman" w:cs="Times New Roman"/>
          <w:bCs/>
          <w:sz w:val="16"/>
          <w:szCs w:val="16"/>
          <w:lang w:bidi="ru-RU"/>
        </w:rPr>
        <w:t>действующего на основании ______________________________с другой стороны, заключили настоящий договор, далее именуемый «Договор», о нижеследующем:</w:t>
      </w:r>
    </w:p>
    <w:p w14:paraId="104EF983" w14:textId="77777777" w:rsidR="00181598" w:rsidRPr="00181598" w:rsidRDefault="00181598" w:rsidP="00181598">
      <w:pPr>
        <w:pStyle w:val="a5"/>
        <w:numPr>
          <w:ilvl w:val="0"/>
          <w:numId w:val="5"/>
        </w:numPr>
        <w:spacing w:line="240" w:lineRule="auto"/>
        <w:ind w:left="0" w:firstLine="567"/>
        <w:jc w:val="both"/>
        <w:rPr>
          <w:rFonts w:ascii="Times New Roman" w:hAnsi="Times New Roman" w:cs="Times New Roman"/>
          <w:sz w:val="16"/>
          <w:szCs w:val="16"/>
          <w:lang w:bidi="ru-RU"/>
        </w:rPr>
      </w:pPr>
      <w:r>
        <w:rPr>
          <w:rFonts w:ascii="Times New Roman" w:hAnsi="Times New Roman" w:cs="Times New Roman"/>
          <w:sz w:val="16"/>
          <w:szCs w:val="16"/>
          <w:lang w:bidi="ru-RU"/>
        </w:rPr>
        <w:t xml:space="preserve"> </w:t>
      </w:r>
      <w:r w:rsidRPr="00181598">
        <w:rPr>
          <w:rFonts w:ascii="Times New Roman" w:hAnsi="Times New Roman" w:cs="Times New Roman"/>
          <w:sz w:val="16"/>
          <w:szCs w:val="16"/>
          <w:lang w:bidi="ru-RU"/>
        </w:rPr>
        <w:t>В соответствии с настоящим Договором Исполнитель обязуется самостоятельно оказать услуги (или организовать оказание услуг) по перевозке автомобильным транспортом вверенного ему Заказчиком груза из пункта отправления в пункт назначения и передать груз Грузополучателю, а Заказчик обязуется уплатить за оказанные услуги плату, установленную настоящим Договором, на следующих условиях: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819"/>
      </w:tblGrid>
      <w:tr w:rsidR="00181598" w:rsidRPr="00181598" w14:paraId="301AD056"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40C6CEC9"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 xml:space="preserve">Грузоотправитель (наименование, ИНН, адрес, номер телефона) </w:t>
            </w:r>
          </w:p>
        </w:tc>
        <w:tc>
          <w:tcPr>
            <w:tcW w:w="4819" w:type="dxa"/>
            <w:tcBorders>
              <w:top w:val="single" w:sz="4" w:space="0" w:color="auto"/>
              <w:left w:val="single" w:sz="4" w:space="0" w:color="auto"/>
              <w:bottom w:val="single" w:sz="4" w:space="0" w:color="auto"/>
              <w:right w:val="single" w:sz="4" w:space="0" w:color="auto"/>
            </w:tcBorders>
          </w:tcPr>
          <w:p w14:paraId="25F7D7B4"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4B81F9D9"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0FB732B6"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 xml:space="preserve">Грузополучатель (наименование, ИНН, адрес, номер телефон) </w:t>
            </w:r>
          </w:p>
        </w:tc>
        <w:tc>
          <w:tcPr>
            <w:tcW w:w="4819" w:type="dxa"/>
            <w:tcBorders>
              <w:top w:val="single" w:sz="4" w:space="0" w:color="auto"/>
              <w:left w:val="single" w:sz="4" w:space="0" w:color="auto"/>
              <w:bottom w:val="single" w:sz="4" w:space="0" w:color="auto"/>
              <w:right w:val="single" w:sz="4" w:space="0" w:color="auto"/>
            </w:tcBorders>
          </w:tcPr>
          <w:p w14:paraId="02211DD4"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36C636AD" w14:textId="77777777" w:rsidTr="00181598">
        <w:trPr>
          <w:trHeight w:val="113"/>
        </w:trPr>
        <w:tc>
          <w:tcPr>
            <w:tcW w:w="5387" w:type="dxa"/>
            <w:tcBorders>
              <w:top w:val="single" w:sz="4" w:space="0" w:color="auto"/>
              <w:left w:val="single" w:sz="4" w:space="0" w:color="auto"/>
              <w:bottom w:val="single" w:sz="4" w:space="0" w:color="auto"/>
              <w:right w:val="single" w:sz="4" w:space="0" w:color="auto"/>
            </w:tcBorders>
            <w:hideMark/>
          </w:tcPr>
          <w:p w14:paraId="545ADDA3"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Фамилия, имя, отчество (при наличии), номер телефона лица, ответственного за организацию перевозки со стороны Исполнителя</w:t>
            </w:r>
          </w:p>
        </w:tc>
        <w:tc>
          <w:tcPr>
            <w:tcW w:w="4819" w:type="dxa"/>
            <w:tcBorders>
              <w:top w:val="single" w:sz="4" w:space="0" w:color="auto"/>
              <w:left w:val="single" w:sz="4" w:space="0" w:color="auto"/>
              <w:bottom w:val="single" w:sz="4" w:space="0" w:color="auto"/>
              <w:right w:val="single" w:sz="4" w:space="0" w:color="auto"/>
            </w:tcBorders>
          </w:tcPr>
          <w:p w14:paraId="3CF5A4F6"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43CF4427" w14:textId="77777777" w:rsidTr="00181598">
        <w:trPr>
          <w:trHeight w:val="113"/>
        </w:trPr>
        <w:tc>
          <w:tcPr>
            <w:tcW w:w="5387" w:type="dxa"/>
            <w:tcBorders>
              <w:top w:val="single" w:sz="4" w:space="0" w:color="auto"/>
              <w:left w:val="single" w:sz="4" w:space="0" w:color="auto"/>
              <w:bottom w:val="single" w:sz="4" w:space="0" w:color="auto"/>
              <w:right w:val="single" w:sz="4" w:space="0" w:color="auto"/>
            </w:tcBorders>
            <w:hideMark/>
          </w:tcPr>
          <w:p w14:paraId="6D2C655C"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Маршрут  (включая конечный и промежуточные пункты маршрута)</w:t>
            </w:r>
          </w:p>
        </w:tc>
        <w:tc>
          <w:tcPr>
            <w:tcW w:w="4819" w:type="dxa"/>
            <w:tcBorders>
              <w:top w:val="single" w:sz="4" w:space="0" w:color="auto"/>
              <w:left w:val="single" w:sz="4" w:space="0" w:color="auto"/>
              <w:bottom w:val="single" w:sz="4" w:space="0" w:color="auto"/>
              <w:right w:val="single" w:sz="4" w:space="0" w:color="auto"/>
            </w:tcBorders>
          </w:tcPr>
          <w:p w14:paraId="5B396472"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37EB164E" w14:textId="77777777" w:rsidTr="00181598">
        <w:trPr>
          <w:trHeight w:val="113"/>
        </w:trPr>
        <w:tc>
          <w:tcPr>
            <w:tcW w:w="5387" w:type="dxa"/>
            <w:tcBorders>
              <w:top w:val="single" w:sz="4" w:space="0" w:color="auto"/>
              <w:left w:val="single" w:sz="4" w:space="0" w:color="auto"/>
              <w:bottom w:val="single" w:sz="4" w:space="0" w:color="auto"/>
              <w:right w:val="single" w:sz="4" w:space="0" w:color="auto"/>
            </w:tcBorders>
            <w:hideMark/>
          </w:tcPr>
          <w:p w14:paraId="017664BD"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Расстояние (км)</w:t>
            </w:r>
          </w:p>
        </w:tc>
        <w:tc>
          <w:tcPr>
            <w:tcW w:w="4819" w:type="dxa"/>
            <w:tcBorders>
              <w:top w:val="single" w:sz="4" w:space="0" w:color="auto"/>
              <w:left w:val="single" w:sz="4" w:space="0" w:color="auto"/>
              <w:bottom w:val="single" w:sz="4" w:space="0" w:color="auto"/>
              <w:right w:val="single" w:sz="4" w:space="0" w:color="auto"/>
            </w:tcBorders>
          </w:tcPr>
          <w:p w14:paraId="36034E99"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1B88B4B9" w14:textId="77777777" w:rsidTr="00181598">
        <w:trPr>
          <w:trHeight w:val="117"/>
        </w:trPr>
        <w:tc>
          <w:tcPr>
            <w:tcW w:w="5387" w:type="dxa"/>
            <w:tcBorders>
              <w:top w:val="single" w:sz="4" w:space="0" w:color="auto"/>
              <w:left w:val="single" w:sz="4" w:space="0" w:color="auto"/>
              <w:bottom w:val="single" w:sz="4" w:space="0" w:color="auto"/>
              <w:right w:val="single" w:sz="4" w:space="0" w:color="auto"/>
            </w:tcBorders>
            <w:hideMark/>
          </w:tcPr>
          <w:p w14:paraId="50C381A8"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Количество,  тип, марка, грузоподъёмность/вместимость  транспортного средства.</w:t>
            </w:r>
          </w:p>
        </w:tc>
        <w:tc>
          <w:tcPr>
            <w:tcW w:w="4819" w:type="dxa"/>
            <w:tcBorders>
              <w:top w:val="single" w:sz="4" w:space="0" w:color="auto"/>
              <w:left w:val="single" w:sz="4" w:space="0" w:color="auto"/>
              <w:bottom w:val="single" w:sz="4" w:space="0" w:color="auto"/>
              <w:right w:val="single" w:sz="4" w:space="0" w:color="auto"/>
            </w:tcBorders>
          </w:tcPr>
          <w:p w14:paraId="7751E345"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77C42995"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6689CAFC"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Габарит. размеры транспортного средства</w:t>
            </w:r>
          </w:p>
        </w:tc>
        <w:tc>
          <w:tcPr>
            <w:tcW w:w="4819" w:type="dxa"/>
            <w:tcBorders>
              <w:top w:val="single" w:sz="4" w:space="0" w:color="auto"/>
              <w:left w:val="single" w:sz="4" w:space="0" w:color="auto"/>
              <w:bottom w:val="single" w:sz="4" w:space="0" w:color="auto"/>
              <w:right w:val="single" w:sz="4" w:space="0" w:color="auto"/>
            </w:tcBorders>
          </w:tcPr>
          <w:p w14:paraId="4F3D2513"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47C8CE20"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3B7C379C"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Г/н транспортного средства</w:t>
            </w:r>
          </w:p>
        </w:tc>
        <w:tc>
          <w:tcPr>
            <w:tcW w:w="4819" w:type="dxa"/>
            <w:tcBorders>
              <w:top w:val="single" w:sz="4" w:space="0" w:color="auto"/>
              <w:left w:val="single" w:sz="4" w:space="0" w:color="auto"/>
              <w:bottom w:val="single" w:sz="4" w:space="0" w:color="auto"/>
              <w:right w:val="single" w:sz="4" w:space="0" w:color="auto"/>
            </w:tcBorders>
          </w:tcPr>
          <w:p w14:paraId="276E2687"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350D71D9"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7D988D98"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Г/н  прицепа</w:t>
            </w:r>
          </w:p>
        </w:tc>
        <w:tc>
          <w:tcPr>
            <w:tcW w:w="4819" w:type="dxa"/>
            <w:tcBorders>
              <w:top w:val="single" w:sz="4" w:space="0" w:color="auto"/>
              <w:left w:val="single" w:sz="4" w:space="0" w:color="auto"/>
              <w:bottom w:val="single" w:sz="4" w:space="0" w:color="auto"/>
              <w:right w:val="single" w:sz="4" w:space="0" w:color="auto"/>
            </w:tcBorders>
          </w:tcPr>
          <w:p w14:paraId="607CF69B"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30BEE588"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5FD56DFE"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 xml:space="preserve">Данные собственника транспортного средства. Тип владения. </w:t>
            </w:r>
          </w:p>
        </w:tc>
        <w:tc>
          <w:tcPr>
            <w:tcW w:w="4819" w:type="dxa"/>
            <w:tcBorders>
              <w:top w:val="single" w:sz="4" w:space="0" w:color="auto"/>
              <w:left w:val="single" w:sz="4" w:space="0" w:color="auto"/>
              <w:bottom w:val="single" w:sz="4" w:space="0" w:color="auto"/>
              <w:right w:val="single" w:sz="4" w:space="0" w:color="auto"/>
            </w:tcBorders>
          </w:tcPr>
          <w:p w14:paraId="19E99326"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704D0D56"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26786C3F"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Фамилия, имя, отчество (при наличии), ИНН, серия, номер, дата выдачи водительского удостоверения водителя, номер телефона водителя.</w:t>
            </w:r>
          </w:p>
        </w:tc>
        <w:tc>
          <w:tcPr>
            <w:tcW w:w="4819" w:type="dxa"/>
            <w:tcBorders>
              <w:top w:val="single" w:sz="4" w:space="0" w:color="auto"/>
              <w:left w:val="single" w:sz="4" w:space="0" w:color="auto"/>
              <w:bottom w:val="single" w:sz="4" w:space="0" w:color="auto"/>
              <w:right w:val="single" w:sz="4" w:space="0" w:color="auto"/>
            </w:tcBorders>
          </w:tcPr>
          <w:p w14:paraId="74DD7E8E"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6A71B917"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570590E8"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Наименование груза, страна происхождения груза</w:t>
            </w:r>
          </w:p>
        </w:tc>
        <w:tc>
          <w:tcPr>
            <w:tcW w:w="4819" w:type="dxa"/>
            <w:tcBorders>
              <w:top w:val="single" w:sz="4" w:space="0" w:color="auto"/>
              <w:left w:val="single" w:sz="4" w:space="0" w:color="auto"/>
              <w:bottom w:val="single" w:sz="4" w:space="0" w:color="auto"/>
              <w:right w:val="single" w:sz="4" w:space="0" w:color="auto"/>
            </w:tcBorders>
            <w:hideMark/>
          </w:tcPr>
          <w:p w14:paraId="0B94E715"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Кондитерские изделия в ассортименте, РФ  Код груза в соответствии с ТН ВЭД  указывается в УПД и соответствует коду, указанному в графе УПД "Код продукции"</w:t>
            </w:r>
          </w:p>
        </w:tc>
      </w:tr>
      <w:tr w:rsidR="00181598" w:rsidRPr="00181598" w14:paraId="4D0A1A52"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27D6847E"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Номер, дата и срок действия специального разрешения, при наличии которого в соответствии с законодательством Российской Федерации об автомобильных дорогах и дорожной деятельности допускается движение тяжеловесного и (или) крупногабаритного транспортного средства, транспортного средства, перевозящего опасный груз, установленный маршрут движения такого транспортного средства (при наличии).</w:t>
            </w:r>
          </w:p>
        </w:tc>
        <w:tc>
          <w:tcPr>
            <w:tcW w:w="4819" w:type="dxa"/>
            <w:tcBorders>
              <w:top w:val="single" w:sz="4" w:space="0" w:color="auto"/>
              <w:left w:val="single" w:sz="4" w:space="0" w:color="auto"/>
              <w:bottom w:val="single" w:sz="4" w:space="0" w:color="auto"/>
              <w:right w:val="single" w:sz="4" w:space="0" w:color="auto"/>
            </w:tcBorders>
          </w:tcPr>
          <w:p w14:paraId="6BA5A725"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27A83212"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17A09A93"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Санитарная обработка автомобиля</w:t>
            </w:r>
          </w:p>
        </w:tc>
        <w:tc>
          <w:tcPr>
            <w:tcW w:w="4819" w:type="dxa"/>
            <w:tcBorders>
              <w:top w:val="single" w:sz="4" w:space="0" w:color="auto"/>
              <w:left w:val="single" w:sz="4" w:space="0" w:color="auto"/>
              <w:bottom w:val="single" w:sz="4" w:space="0" w:color="auto"/>
              <w:right w:val="single" w:sz="4" w:space="0" w:color="auto"/>
            </w:tcBorders>
          </w:tcPr>
          <w:p w14:paraId="0756CAA1"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69B3F6F4"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7A959D20"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Количество грузовых мест (масса брутто (нетто) грузовых мест в килограммах и метод ее определения, размеры (высота, ширина и длина) в метрах, объем грузовых мест в кубических метрах). Вид упаковки.</w:t>
            </w:r>
          </w:p>
        </w:tc>
        <w:tc>
          <w:tcPr>
            <w:tcW w:w="4819" w:type="dxa"/>
            <w:tcBorders>
              <w:top w:val="single" w:sz="4" w:space="0" w:color="auto"/>
              <w:left w:val="single" w:sz="4" w:space="0" w:color="auto"/>
              <w:bottom w:val="single" w:sz="4" w:space="0" w:color="auto"/>
              <w:right w:val="single" w:sz="4" w:space="0" w:color="auto"/>
            </w:tcBorders>
          </w:tcPr>
          <w:p w14:paraId="58B9C47E"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1781458A"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3815DF09"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Температурный режим, необходимый для перевозки  груза</w:t>
            </w:r>
          </w:p>
        </w:tc>
        <w:tc>
          <w:tcPr>
            <w:tcW w:w="4819" w:type="dxa"/>
            <w:tcBorders>
              <w:top w:val="single" w:sz="4" w:space="0" w:color="auto"/>
              <w:left w:val="single" w:sz="4" w:space="0" w:color="auto"/>
              <w:bottom w:val="single" w:sz="4" w:space="0" w:color="auto"/>
              <w:right w:val="single" w:sz="4" w:space="0" w:color="auto"/>
            </w:tcBorders>
          </w:tcPr>
          <w:p w14:paraId="3A1A216E"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67978DB6" w14:textId="77777777" w:rsidTr="00181598">
        <w:trPr>
          <w:trHeight w:val="356"/>
        </w:trPr>
        <w:tc>
          <w:tcPr>
            <w:tcW w:w="5387" w:type="dxa"/>
            <w:tcBorders>
              <w:top w:val="single" w:sz="4" w:space="0" w:color="auto"/>
              <w:left w:val="single" w:sz="4" w:space="0" w:color="auto"/>
              <w:bottom w:val="single" w:sz="4" w:space="0" w:color="auto"/>
              <w:right w:val="single" w:sz="4" w:space="0" w:color="auto"/>
            </w:tcBorders>
            <w:hideMark/>
          </w:tcPr>
          <w:p w14:paraId="55558B09"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 xml:space="preserve">Условия, адрес подачи транспортного средства под погрузку (страна/город/ улица/ склад №/) </w:t>
            </w:r>
          </w:p>
        </w:tc>
        <w:tc>
          <w:tcPr>
            <w:tcW w:w="4819" w:type="dxa"/>
            <w:tcBorders>
              <w:top w:val="single" w:sz="4" w:space="0" w:color="auto"/>
              <w:left w:val="single" w:sz="4" w:space="0" w:color="auto"/>
              <w:bottom w:val="single" w:sz="4" w:space="0" w:color="auto"/>
              <w:right w:val="single" w:sz="4" w:space="0" w:color="auto"/>
            </w:tcBorders>
          </w:tcPr>
          <w:p w14:paraId="4DC3B22F"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51E2D2ED"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3C247AC0"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 xml:space="preserve">Время подачи транспортного средства и  время  загрузки (часы/ минуты/число/месяц/год) </w:t>
            </w:r>
          </w:p>
        </w:tc>
        <w:tc>
          <w:tcPr>
            <w:tcW w:w="4819" w:type="dxa"/>
            <w:tcBorders>
              <w:top w:val="single" w:sz="4" w:space="0" w:color="auto"/>
              <w:left w:val="single" w:sz="4" w:space="0" w:color="auto"/>
              <w:bottom w:val="single" w:sz="4" w:space="0" w:color="auto"/>
              <w:right w:val="single" w:sz="4" w:space="0" w:color="auto"/>
            </w:tcBorders>
          </w:tcPr>
          <w:p w14:paraId="5E85E659"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74041A9F"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05C2ABD6"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Адрес выгрузки (страна/город/ улица/ склад №/)</w:t>
            </w:r>
          </w:p>
        </w:tc>
        <w:tc>
          <w:tcPr>
            <w:tcW w:w="4819" w:type="dxa"/>
            <w:tcBorders>
              <w:top w:val="single" w:sz="4" w:space="0" w:color="auto"/>
              <w:left w:val="single" w:sz="4" w:space="0" w:color="auto"/>
              <w:bottom w:val="single" w:sz="4" w:space="0" w:color="auto"/>
              <w:right w:val="single" w:sz="4" w:space="0" w:color="auto"/>
            </w:tcBorders>
          </w:tcPr>
          <w:p w14:paraId="1846ED23"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6FCB4553"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5C7E4DD5"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Время выгрузки (часы/ минуты/число/месяц/год)</w:t>
            </w:r>
          </w:p>
        </w:tc>
        <w:tc>
          <w:tcPr>
            <w:tcW w:w="4819" w:type="dxa"/>
            <w:tcBorders>
              <w:top w:val="single" w:sz="4" w:space="0" w:color="auto"/>
              <w:left w:val="single" w:sz="4" w:space="0" w:color="auto"/>
              <w:bottom w:val="single" w:sz="4" w:space="0" w:color="auto"/>
              <w:right w:val="single" w:sz="4" w:space="0" w:color="auto"/>
            </w:tcBorders>
          </w:tcPr>
          <w:p w14:paraId="747CB8D2"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0D074381"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642F76DD"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Стоимость груза, руб.</w:t>
            </w:r>
          </w:p>
        </w:tc>
        <w:tc>
          <w:tcPr>
            <w:tcW w:w="4819" w:type="dxa"/>
            <w:tcBorders>
              <w:top w:val="single" w:sz="4" w:space="0" w:color="auto"/>
              <w:left w:val="single" w:sz="4" w:space="0" w:color="auto"/>
              <w:bottom w:val="single" w:sz="4" w:space="0" w:color="auto"/>
              <w:right w:val="single" w:sz="4" w:space="0" w:color="auto"/>
            </w:tcBorders>
          </w:tcPr>
          <w:p w14:paraId="0BEFE3EA"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75E3CAB7"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6AB567E1"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 xml:space="preserve">Стоимость услуг по доставке груза, руб.  </w:t>
            </w:r>
          </w:p>
        </w:tc>
        <w:tc>
          <w:tcPr>
            <w:tcW w:w="4819" w:type="dxa"/>
            <w:tcBorders>
              <w:top w:val="single" w:sz="4" w:space="0" w:color="auto"/>
              <w:left w:val="single" w:sz="4" w:space="0" w:color="auto"/>
              <w:bottom w:val="single" w:sz="4" w:space="0" w:color="auto"/>
              <w:right w:val="single" w:sz="4" w:space="0" w:color="auto"/>
            </w:tcBorders>
          </w:tcPr>
          <w:p w14:paraId="4C5F0F89"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7AFAA79F"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3EE4C76A"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Условия оплаты стоимости услуг по доставке груза</w:t>
            </w:r>
          </w:p>
        </w:tc>
        <w:tc>
          <w:tcPr>
            <w:tcW w:w="4819" w:type="dxa"/>
            <w:tcBorders>
              <w:top w:val="single" w:sz="4" w:space="0" w:color="auto"/>
              <w:left w:val="single" w:sz="4" w:space="0" w:color="auto"/>
              <w:bottom w:val="single" w:sz="4" w:space="0" w:color="auto"/>
              <w:right w:val="single" w:sz="4" w:space="0" w:color="auto"/>
            </w:tcBorders>
          </w:tcPr>
          <w:p w14:paraId="69C30DF0" w14:textId="77777777" w:rsidR="00181598" w:rsidRPr="00181598" w:rsidRDefault="00F465A0" w:rsidP="00512847">
            <w:pPr>
              <w:spacing w:after="0" w:line="240" w:lineRule="auto"/>
              <w:jc w:val="both"/>
              <w:rPr>
                <w:rFonts w:ascii="Times New Roman" w:hAnsi="Times New Roman" w:cs="Times New Roman"/>
                <w:sz w:val="16"/>
                <w:szCs w:val="16"/>
                <w:lang w:bidi="ru-RU"/>
              </w:rPr>
            </w:pPr>
            <w:r>
              <w:rPr>
                <w:rFonts w:ascii="Times New Roman" w:eastAsia="Times New Roman" w:hAnsi="Times New Roman" w:cs="Times New Roman"/>
                <w:sz w:val="16"/>
                <w:szCs w:val="16"/>
              </w:rPr>
              <w:t>в течение _________ (________) рабочих дней с даты подписания Сторона</w:t>
            </w:r>
            <w:r w:rsidR="00D47EE1">
              <w:rPr>
                <w:rFonts w:ascii="Times New Roman" w:eastAsia="Times New Roman" w:hAnsi="Times New Roman" w:cs="Times New Roman"/>
                <w:sz w:val="16"/>
                <w:szCs w:val="16"/>
              </w:rPr>
              <w:t>ми Акта сдачи-приемки услуг/УПД</w:t>
            </w:r>
            <w:r>
              <w:rPr>
                <w:rFonts w:ascii="Times New Roman" w:eastAsia="Times New Roman" w:hAnsi="Times New Roman" w:cs="Times New Roman"/>
                <w:sz w:val="16"/>
                <w:szCs w:val="16"/>
              </w:rPr>
              <w:t>, при условии предоставления в адрес Заказчика надлежащим образом оформленного пакета товаросопроводительных документов</w:t>
            </w:r>
            <w:r w:rsidR="0076616A">
              <w:rPr>
                <w:rFonts w:ascii="Times New Roman" w:eastAsia="Times New Roman" w:hAnsi="Times New Roman" w:cs="Times New Roman"/>
                <w:sz w:val="16"/>
                <w:szCs w:val="16"/>
              </w:rPr>
              <w:t>, документов на услуги перевозки</w:t>
            </w:r>
            <w:r>
              <w:rPr>
                <w:rFonts w:ascii="Times New Roman" w:eastAsia="Times New Roman" w:hAnsi="Times New Roman" w:cs="Times New Roman"/>
                <w:sz w:val="16"/>
                <w:szCs w:val="16"/>
              </w:rPr>
              <w:t>.</w:t>
            </w:r>
          </w:p>
        </w:tc>
      </w:tr>
      <w:tr w:rsidR="00181598" w:rsidRPr="00181598" w14:paraId="276F05C7"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7CFD6D21"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Номер телефона (факс)  Исполнителя</w:t>
            </w:r>
          </w:p>
        </w:tc>
        <w:tc>
          <w:tcPr>
            <w:tcW w:w="4819" w:type="dxa"/>
            <w:tcBorders>
              <w:top w:val="single" w:sz="4" w:space="0" w:color="auto"/>
              <w:left w:val="single" w:sz="4" w:space="0" w:color="auto"/>
              <w:bottom w:val="single" w:sz="4" w:space="0" w:color="auto"/>
              <w:right w:val="single" w:sz="4" w:space="0" w:color="auto"/>
            </w:tcBorders>
          </w:tcPr>
          <w:p w14:paraId="21507A42" w14:textId="77777777" w:rsidR="00181598" w:rsidRPr="00181598" w:rsidRDefault="00181598" w:rsidP="00512847">
            <w:pPr>
              <w:spacing w:after="0" w:line="240" w:lineRule="auto"/>
              <w:jc w:val="both"/>
              <w:rPr>
                <w:rFonts w:ascii="Times New Roman" w:hAnsi="Times New Roman" w:cs="Times New Roman"/>
                <w:b/>
                <w:sz w:val="16"/>
                <w:szCs w:val="16"/>
                <w:lang w:bidi="ru-RU"/>
              </w:rPr>
            </w:pPr>
          </w:p>
        </w:tc>
      </w:tr>
      <w:tr w:rsidR="00181598" w:rsidRPr="00181598" w14:paraId="7B04D782" w14:textId="77777777" w:rsidTr="00181598">
        <w:tc>
          <w:tcPr>
            <w:tcW w:w="5387" w:type="dxa"/>
            <w:tcBorders>
              <w:top w:val="single" w:sz="4" w:space="0" w:color="auto"/>
              <w:left w:val="single" w:sz="4" w:space="0" w:color="auto"/>
              <w:bottom w:val="single" w:sz="4" w:space="0" w:color="auto"/>
              <w:right w:val="single" w:sz="4" w:space="0" w:color="auto"/>
            </w:tcBorders>
            <w:hideMark/>
          </w:tcPr>
          <w:p w14:paraId="693D67ED"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Номер телефона (факса) Заказчика</w:t>
            </w:r>
          </w:p>
        </w:tc>
        <w:tc>
          <w:tcPr>
            <w:tcW w:w="4819" w:type="dxa"/>
            <w:tcBorders>
              <w:top w:val="single" w:sz="4" w:space="0" w:color="auto"/>
              <w:left w:val="single" w:sz="4" w:space="0" w:color="auto"/>
              <w:bottom w:val="single" w:sz="4" w:space="0" w:color="auto"/>
              <w:right w:val="single" w:sz="4" w:space="0" w:color="auto"/>
            </w:tcBorders>
            <w:hideMark/>
          </w:tcPr>
          <w:p w14:paraId="73C8D79F" w14:textId="77777777" w:rsidR="00181598" w:rsidRPr="00181598" w:rsidRDefault="00181598" w:rsidP="00512847">
            <w:pPr>
              <w:spacing w:after="0" w:line="240" w:lineRule="auto"/>
              <w:jc w:val="both"/>
              <w:rPr>
                <w:rFonts w:ascii="Times New Roman" w:hAnsi="Times New Roman" w:cs="Times New Roman"/>
                <w:sz w:val="16"/>
                <w:szCs w:val="16"/>
                <w:lang w:bidi="ru-RU"/>
              </w:rPr>
            </w:pPr>
            <w:r w:rsidRPr="00181598">
              <w:rPr>
                <w:rFonts w:ascii="Times New Roman" w:hAnsi="Times New Roman" w:cs="Times New Roman"/>
                <w:sz w:val="16"/>
                <w:szCs w:val="16"/>
                <w:lang w:bidi="ru-RU"/>
              </w:rPr>
              <w:t>8(4712) 73-02-34; 8(4712) 56-01-13</w:t>
            </w:r>
            <w:r w:rsidRPr="00181598">
              <w:rPr>
                <w:rFonts w:ascii="Times New Roman" w:hAnsi="Times New Roman" w:cs="Times New Roman"/>
                <w:sz w:val="16"/>
                <w:szCs w:val="16"/>
                <w:lang w:bidi="ru-RU"/>
              </w:rPr>
              <w:tab/>
            </w:r>
            <w:r w:rsidRPr="00181598">
              <w:rPr>
                <w:rFonts w:ascii="Times New Roman" w:hAnsi="Times New Roman" w:cs="Times New Roman"/>
                <w:sz w:val="16"/>
                <w:szCs w:val="16"/>
                <w:lang w:bidi="ru-RU"/>
              </w:rPr>
              <w:tab/>
            </w:r>
            <w:r w:rsidRPr="00181598">
              <w:rPr>
                <w:rFonts w:ascii="Times New Roman" w:hAnsi="Times New Roman" w:cs="Times New Roman"/>
                <w:sz w:val="16"/>
                <w:szCs w:val="16"/>
                <w:lang w:bidi="ru-RU"/>
              </w:rPr>
              <w:tab/>
            </w:r>
          </w:p>
        </w:tc>
      </w:tr>
    </w:tbl>
    <w:p w14:paraId="03CC9409" w14:textId="77777777" w:rsidR="00181598" w:rsidRPr="00181598" w:rsidRDefault="00181598" w:rsidP="00F465A0">
      <w:pPr>
        <w:spacing w:after="0"/>
        <w:ind w:firstLine="567"/>
        <w:jc w:val="both"/>
        <w:rPr>
          <w:rFonts w:ascii="Times New Roman" w:hAnsi="Times New Roman" w:cs="Times New Roman"/>
          <w:b/>
          <w:sz w:val="16"/>
          <w:szCs w:val="16"/>
          <w:lang w:bidi="ru-RU"/>
        </w:rPr>
      </w:pPr>
      <w:r w:rsidRPr="00181598">
        <w:rPr>
          <w:rFonts w:ascii="Times New Roman" w:hAnsi="Times New Roman" w:cs="Times New Roman"/>
          <w:sz w:val="16"/>
          <w:szCs w:val="16"/>
        </w:rPr>
        <w:t>2. Стороны договорились, что в части не противоречащей условиям Договора будут действовать: «</w:t>
      </w:r>
      <w:r w:rsidRPr="00181598">
        <w:rPr>
          <w:rFonts w:ascii="Times New Roman" w:hAnsi="Times New Roman" w:cs="Times New Roman"/>
          <w:bCs/>
          <w:sz w:val="16"/>
          <w:szCs w:val="16"/>
        </w:rPr>
        <w:t xml:space="preserve">Общие условиями договора перевозки грузов автомобильным транспортом от 09.02.2024 г., размещенные на сайте Заказчика по ссылке: </w:t>
      </w:r>
      <w:r w:rsidRPr="00181598">
        <w:rPr>
          <w:rFonts w:ascii="Times New Roman" w:hAnsi="Times New Roman" w:cs="Times New Roman"/>
          <w:sz w:val="16"/>
          <w:szCs w:val="16"/>
        </w:rPr>
        <w:t xml:space="preserve"> </w:t>
      </w:r>
      <w:hyperlink r:id="rId16" w:history="1">
        <w:r w:rsidRPr="00181598">
          <w:rPr>
            <w:rStyle w:val="a4"/>
            <w:rFonts w:ascii="Times New Roman" w:hAnsi="Times New Roman" w:cs="Times New Roman"/>
            <w:b/>
            <w:sz w:val="16"/>
            <w:szCs w:val="16"/>
            <w:lang w:bidi="ru-RU"/>
          </w:rPr>
          <w:t>https://kontirus.ru</w:t>
        </w:r>
      </w:hyperlink>
      <w:r w:rsidRPr="00181598">
        <w:rPr>
          <w:rFonts w:ascii="Times New Roman" w:hAnsi="Times New Roman" w:cs="Times New Roman"/>
          <w:b/>
          <w:sz w:val="16"/>
          <w:szCs w:val="16"/>
          <w:lang w:bidi="ru-RU"/>
        </w:rPr>
        <w:t xml:space="preserve">. </w:t>
      </w:r>
    </w:p>
    <w:p w14:paraId="75CD829C" w14:textId="3E78CF4B" w:rsidR="00512847" w:rsidRPr="00181598" w:rsidRDefault="00181598" w:rsidP="002F3258">
      <w:pPr>
        <w:spacing w:after="0"/>
        <w:ind w:firstLine="567"/>
        <w:jc w:val="both"/>
        <w:rPr>
          <w:rFonts w:ascii="Times New Roman" w:hAnsi="Times New Roman" w:cs="Times New Roman"/>
          <w:sz w:val="16"/>
          <w:szCs w:val="16"/>
        </w:rPr>
      </w:pPr>
      <w:r w:rsidRPr="00181598">
        <w:rPr>
          <w:rFonts w:ascii="Times New Roman" w:hAnsi="Times New Roman" w:cs="Times New Roman"/>
          <w:sz w:val="16"/>
          <w:szCs w:val="16"/>
        </w:rPr>
        <w:t>Исполнитель подтверждает, что ознакомлен и согласен с условиями Общих условий договора, замечаний и возражений относительно их у него нет. Настоящий Договор-заявка является заключенным и действительным без проставления подписей и печатей Сторон на Общих условиях договора. Общие условия договора являются неотъемлемой частью Договор-заявки без подписания.</w:t>
      </w:r>
    </w:p>
    <w:p w14:paraId="68187F26" w14:textId="77777777" w:rsidR="00181598" w:rsidRPr="00181598" w:rsidRDefault="00181598" w:rsidP="00181598">
      <w:pPr>
        <w:jc w:val="center"/>
        <w:rPr>
          <w:rFonts w:ascii="Times New Roman" w:hAnsi="Times New Roman" w:cs="Times New Roman"/>
          <w:b/>
          <w:sz w:val="16"/>
          <w:szCs w:val="16"/>
        </w:rPr>
      </w:pPr>
      <w:r>
        <w:rPr>
          <w:rFonts w:ascii="Times New Roman" w:hAnsi="Times New Roman" w:cs="Times New Roman"/>
          <w:b/>
          <w:sz w:val="16"/>
          <w:szCs w:val="16"/>
        </w:rPr>
        <w:t xml:space="preserve">3 </w:t>
      </w:r>
      <w:r w:rsidRPr="00181598">
        <w:rPr>
          <w:rFonts w:ascii="Times New Roman" w:hAnsi="Times New Roman" w:cs="Times New Roman"/>
          <w:b/>
          <w:sz w:val="16"/>
          <w:szCs w:val="16"/>
        </w:rPr>
        <w:t>Адреса, реквизиты и подписи и печати Сторон:</w:t>
      </w:r>
    </w:p>
    <w:tbl>
      <w:tblPr>
        <w:tblStyle w:val="a3"/>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5211"/>
      </w:tblGrid>
      <w:tr w:rsidR="00181598" w:rsidRPr="00181598" w14:paraId="28C83317" w14:textId="77777777" w:rsidTr="00181598">
        <w:tc>
          <w:tcPr>
            <w:tcW w:w="4990" w:type="dxa"/>
          </w:tcPr>
          <w:p w14:paraId="0ED2C4FA" w14:textId="77777777" w:rsidR="00181598" w:rsidRPr="00181598" w:rsidRDefault="00181598" w:rsidP="00181598">
            <w:pPr>
              <w:spacing w:line="259" w:lineRule="auto"/>
              <w:rPr>
                <w:rFonts w:ascii="Times New Roman" w:hAnsi="Times New Roman" w:cs="Times New Roman"/>
                <w:b/>
                <w:sz w:val="16"/>
                <w:szCs w:val="16"/>
              </w:rPr>
            </w:pPr>
            <w:r w:rsidRPr="00181598">
              <w:rPr>
                <w:rFonts w:ascii="Times New Roman" w:hAnsi="Times New Roman" w:cs="Times New Roman"/>
                <w:b/>
                <w:sz w:val="16"/>
                <w:szCs w:val="16"/>
              </w:rPr>
              <w:t>Заказчик:</w:t>
            </w:r>
          </w:p>
          <w:p w14:paraId="46DB5B13" w14:textId="77777777" w:rsidR="00181598" w:rsidRPr="00181598" w:rsidRDefault="00181598" w:rsidP="00181598">
            <w:pPr>
              <w:spacing w:line="259" w:lineRule="auto"/>
              <w:rPr>
                <w:rFonts w:ascii="Times New Roman" w:hAnsi="Times New Roman" w:cs="Times New Roman"/>
                <w:b/>
                <w:sz w:val="16"/>
                <w:szCs w:val="16"/>
              </w:rPr>
            </w:pPr>
            <w:r w:rsidRPr="00181598">
              <w:rPr>
                <w:rFonts w:ascii="Times New Roman" w:hAnsi="Times New Roman" w:cs="Times New Roman"/>
                <w:b/>
                <w:sz w:val="16"/>
                <w:szCs w:val="16"/>
              </w:rPr>
              <w:t>АО "КОНТИ-РУС"</w:t>
            </w:r>
          </w:p>
          <w:p w14:paraId="6841C0D7"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Юридический адрес: 305000, г. Курск, ул. Золотая, 13</w:t>
            </w:r>
          </w:p>
          <w:p w14:paraId="3D8FE93F"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ИНН 4629046141, КПП 509950001</w:t>
            </w:r>
          </w:p>
          <w:p w14:paraId="54F3FA5D"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ОГРН 1024600942959</w:t>
            </w:r>
          </w:p>
          <w:p w14:paraId="2ED8B1E1"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Банковские реквизиты:</w:t>
            </w:r>
          </w:p>
          <w:p w14:paraId="4A2CD463"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 xml:space="preserve">ФИЛИАЛ ПАО БАНК ВТБ В Г. ВОРОНЕЖЕ </w:t>
            </w:r>
          </w:p>
          <w:p w14:paraId="34DCB707"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 xml:space="preserve">Г. ВОРОНЕЖ </w:t>
            </w:r>
          </w:p>
          <w:p w14:paraId="126651F3"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р/с 40702810218250001221</w:t>
            </w:r>
          </w:p>
          <w:p w14:paraId="7A6298E9"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к/с 30101810100000000835</w:t>
            </w:r>
          </w:p>
          <w:p w14:paraId="33912758" w14:textId="77777777" w:rsidR="00181598" w:rsidRPr="00181598" w:rsidRDefault="00181598" w:rsidP="00181598">
            <w:pPr>
              <w:spacing w:line="259" w:lineRule="auto"/>
              <w:rPr>
                <w:rFonts w:ascii="Times New Roman" w:hAnsi="Times New Roman" w:cs="Times New Roman"/>
                <w:bCs/>
                <w:sz w:val="16"/>
                <w:szCs w:val="16"/>
              </w:rPr>
            </w:pPr>
            <w:r w:rsidRPr="00181598">
              <w:rPr>
                <w:rFonts w:ascii="Times New Roman" w:hAnsi="Times New Roman" w:cs="Times New Roman"/>
                <w:sz w:val="16"/>
                <w:szCs w:val="16"/>
              </w:rPr>
              <w:t xml:space="preserve">БИК Банка 042007835 ИНН Банка </w:t>
            </w:r>
            <w:r w:rsidRPr="00181598">
              <w:rPr>
                <w:rFonts w:ascii="Times New Roman" w:hAnsi="Times New Roman" w:cs="Times New Roman"/>
                <w:bCs/>
                <w:sz w:val="16"/>
                <w:szCs w:val="16"/>
              </w:rPr>
              <w:t>7702070139</w:t>
            </w:r>
          </w:p>
          <w:p w14:paraId="629F28D1"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sz w:val="16"/>
                <w:szCs w:val="16"/>
              </w:rPr>
              <w:t>Т. /4712/ 73-02-20, 73-50-30 Факс: /4712/ 70-82-85</w:t>
            </w:r>
          </w:p>
          <w:p w14:paraId="0EEDCF91" w14:textId="23D64E7B" w:rsidR="00181598" w:rsidRPr="00B3730B" w:rsidRDefault="00B3730B" w:rsidP="00B3730B">
            <w:pPr>
              <w:rPr>
                <w:rFonts w:ascii="Times New Roman" w:hAnsi="Times New Roman" w:cs="Times New Roman"/>
                <w:color w:val="000000"/>
                <w:sz w:val="16"/>
                <w:szCs w:val="16"/>
              </w:rPr>
            </w:pPr>
            <w:r>
              <w:rPr>
                <w:rFonts w:ascii="Times New Roman" w:hAnsi="Times New Roman" w:cs="Times New Roman"/>
                <w:color w:val="000000"/>
                <w:sz w:val="16"/>
                <w:szCs w:val="16"/>
              </w:rPr>
              <w:t>Адрес электронной почты для направления и получения документов:</w:t>
            </w:r>
          </w:p>
          <w:p w14:paraId="5440A7E5" w14:textId="77777777" w:rsidR="00181598" w:rsidRPr="00181598" w:rsidRDefault="00181598" w:rsidP="00181598">
            <w:pPr>
              <w:spacing w:line="259" w:lineRule="auto"/>
              <w:rPr>
                <w:rFonts w:ascii="Times New Roman" w:hAnsi="Times New Roman" w:cs="Times New Roman"/>
                <w:sz w:val="16"/>
                <w:szCs w:val="16"/>
              </w:rPr>
            </w:pPr>
            <w:r w:rsidRPr="00181598">
              <w:rPr>
                <w:rFonts w:ascii="Times New Roman" w:hAnsi="Times New Roman" w:cs="Times New Roman"/>
                <w:b/>
                <w:sz w:val="16"/>
                <w:szCs w:val="16"/>
              </w:rPr>
              <w:t xml:space="preserve">_________ «_________________» </w:t>
            </w:r>
          </w:p>
          <w:p w14:paraId="4F75DB33" w14:textId="77777777" w:rsidR="00181598" w:rsidRPr="00181598" w:rsidRDefault="00181598" w:rsidP="00181598">
            <w:pPr>
              <w:spacing w:line="259" w:lineRule="auto"/>
              <w:jc w:val="center"/>
              <w:rPr>
                <w:rFonts w:ascii="Times New Roman" w:hAnsi="Times New Roman" w:cs="Times New Roman"/>
                <w:sz w:val="16"/>
                <w:szCs w:val="16"/>
              </w:rPr>
            </w:pPr>
          </w:p>
        </w:tc>
        <w:tc>
          <w:tcPr>
            <w:tcW w:w="5211" w:type="dxa"/>
          </w:tcPr>
          <w:p w14:paraId="776719A7" w14:textId="77777777" w:rsidR="00181598" w:rsidRPr="00181598" w:rsidRDefault="00181598" w:rsidP="00181598">
            <w:pPr>
              <w:spacing w:line="259" w:lineRule="auto"/>
              <w:jc w:val="center"/>
              <w:rPr>
                <w:rFonts w:ascii="Times New Roman" w:hAnsi="Times New Roman" w:cs="Times New Roman"/>
                <w:b/>
                <w:sz w:val="16"/>
                <w:szCs w:val="16"/>
              </w:rPr>
            </w:pPr>
            <w:r w:rsidRPr="00181598">
              <w:rPr>
                <w:rFonts w:ascii="Times New Roman" w:hAnsi="Times New Roman" w:cs="Times New Roman"/>
                <w:b/>
                <w:sz w:val="16"/>
                <w:szCs w:val="16"/>
              </w:rPr>
              <w:t>Исполнитель:</w:t>
            </w:r>
          </w:p>
          <w:p w14:paraId="49500B9C" w14:textId="77777777" w:rsidR="00181598" w:rsidRPr="00181598" w:rsidRDefault="00181598" w:rsidP="00181598">
            <w:pPr>
              <w:spacing w:line="259" w:lineRule="auto"/>
              <w:jc w:val="center"/>
              <w:rPr>
                <w:rFonts w:ascii="Times New Roman" w:hAnsi="Times New Roman" w:cs="Times New Roman"/>
                <w:sz w:val="16"/>
                <w:szCs w:val="16"/>
              </w:rPr>
            </w:pPr>
          </w:p>
          <w:p w14:paraId="1EDA47E6" w14:textId="77777777" w:rsidR="00181598" w:rsidRPr="00181598" w:rsidRDefault="00181598" w:rsidP="00181598">
            <w:pPr>
              <w:spacing w:line="259" w:lineRule="auto"/>
              <w:jc w:val="center"/>
              <w:rPr>
                <w:rFonts w:ascii="Times New Roman" w:hAnsi="Times New Roman" w:cs="Times New Roman"/>
                <w:sz w:val="16"/>
                <w:szCs w:val="16"/>
              </w:rPr>
            </w:pPr>
          </w:p>
          <w:p w14:paraId="37050F6F" w14:textId="77777777" w:rsidR="00181598" w:rsidRPr="00181598" w:rsidRDefault="00181598" w:rsidP="00181598">
            <w:pPr>
              <w:spacing w:line="259" w:lineRule="auto"/>
              <w:jc w:val="center"/>
              <w:rPr>
                <w:rFonts w:ascii="Times New Roman" w:hAnsi="Times New Roman" w:cs="Times New Roman"/>
                <w:sz w:val="16"/>
                <w:szCs w:val="16"/>
              </w:rPr>
            </w:pPr>
          </w:p>
          <w:p w14:paraId="582DD6BC" w14:textId="77777777" w:rsidR="00181598" w:rsidRPr="00181598" w:rsidRDefault="00181598" w:rsidP="00181598">
            <w:pPr>
              <w:spacing w:line="259" w:lineRule="auto"/>
              <w:jc w:val="center"/>
              <w:rPr>
                <w:rFonts w:ascii="Times New Roman" w:hAnsi="Times New Roman" w:cs="Times New Roman"/>
                <w:sz w:val="16"/>
                <w:szCs w:val="16"/>
              </w:rPr>
            </w:pPr>
          </w:p>
          <w:p w14:paraId="7193DA16" w14:textId="77777777" w:rsidR="00181598" w:rsidRPr="00181598" w:rsidRDefault="00181598" w:rsidP="00181598">
            <w:pPr>
              <w:spacing w:line="259" w:lineRule="auto"/>
              <w:jc w:val="center"/>
              <w:rPr>
                <w:rFonts w:ascii="Times New Roman" w:hAnsi="Times New Roman" w:cs="Times New Roman"/>
                <w:sz w:val="16"/>
                <w:szCs w:val="16"/>
              </w:rPr>
            </w:pPr>
          </w:p>
          <w:p w14:paraId="50227E7E" w14:textId="77777777" w:rsidR="00181598" w:rsidRPr="00181598" w:rsidRDefault="00181598" w:rsidP="00181598">
            <w:pPr>
              <w:spacing w:line="259" w:lineRule="auto"/>
              <w:jc w:val="center"/>
              <w:rPr>
                <w:rFonts w:ascii="Times New Roman" w:hAnsi="Times New Roman" w:cs="Times New Roman"/>
                <w:sz w:val="16"/>
                <w:szCs w:val="16"/>
              </w:rPr>
            </w:pPr>
          </w:p>
          <w:p w14:paraId="565B9564" w14:textId="77777777" w:rsidR="00181598" w:rsidRPr="00181598" w:rsidRDefault="00181598" w:rsidP="00181598">
            <w:pPr>
              <w:spacing w:line="259" w:lineRule="auto"/>
              <w:jc w:val="center"/>
              <w:rPr>
                <w:rFonts w:ascii="Times New Roman" w:hAnsi="Times New Roman" w:cs="Times New Roman"/>
                <w:sz w:val="16"/>
                <w:szCs w:val="16"/>
              </w:rPr>
            </w:pPr>
          </w:p>
          <w:p w14:paraId="127F1391" w14:textId="77777777" w:rsidR="00181598" w:rsidRPr="00181598" w:rsidRDefault="00181598" w:rsidP="00181598">
            <w:pPr>
              <w:spacing w:line="259" w:lineRule="auto"/>
              <w:jc w:val="center"/>
              <w:rPr>
                <w:rFonts w:ascii="Times New Roman" w:hAnsi="Times New Roman" w:cs="Times New Roman"/>
                <w:sz w:val="16"/>
                <w:szCs w:val="16"/>
              </w:rPr>
            </w:pPr>
          </w:p>
          <w:p w14:paraId="301E6D48" w14:textId="77777777" w:rsidR="00181598" w:rsidRPr="00181598" w:rsidRDefault="00181598" w:rsidP="00181598">
            <w:pPr>
              <w:spacing w:line="259" w:lineRule="auto"/>
              <w:jc w:val="center"/>
              <w:rPr>
                <w:rFonts w:ascii="Times New Roman" w:hAnsi="Times New Roman" w:cs="Times New Roman"/>
                <w:sz w:val="16"/>
                <w:szCs w:val="16"/>
              </w:rPr>
            </w:pPr>
          </w:p>
          <w:p w14:paraId="1A532133" w14:textId="77777777" w:rsidR="00181598" w:rsidRDefault="00181598" w:rsidP="00181598">
            <w:pPr>
              <w:spacing w:line="259" w:lineRule="auto"/>
              <w:jc w:val="center"/>
              <w:rPr>
                <w:rFonts w:ascii="Times New Roman" w:hAnsi="Times New Roman" w:cs="Times New Roman"/>
                <w:sz w:val="16"/>
                <w:szCs w:val="16"/>
              </w:rPr>
            </w:pPr>
          </w:p>
          <w:p w14:paraId="022D644B" w14:textId="77777777" w:rsidR="00512847" w:rsidRPr="00181598" w:rsidRDefault="00512847" w:rsidP="00B3730B">
            <w:pPr>
              <w:spacing w:line="259" w:lineRule="auto"/>
              <w:rPr>
                <w:rFonts w:ascii="Times New Roman" w:hAnsi="Times New Roman" w:cs="Times New Roman"/>
                <w:sz w:val="16"/>
                <w:szCs w:val="16"/>
              </w:rPr>
            </w:pPr>
          </w:p>
          <w:p w14:paraId="226D3EA8" w14:textId="4F407041" w:rsidR="00181598" w:rsidRPr="00B3730B" w:rsidRDefault="00B3730B" w:rsidP="00B3730B">
            <w:pPr>
              <w:rPr>
                <w:rFonts w:ascii="Times New Roman" w:hAnsi="Times New Roman" w:cs="Times New Roman"/>
                <w:color w:val="000000"/>
                <w:sz w:val="16"/>
                <w:szCs w:val="16"/>
              </w:rPr>
            </w:pPr>
            <w:r>
              <w:rPr>
                <w:rFonts w:ascii="Times New Roman" w:hAnsi="Times New Roman" w:cs="Times New Roman"/>
                <w:color w:val="000000"/>
                <w:sz w:val="16"/>
                <w:szCs w:val="16"/>
              </w:rPr>
              <w:t>Адрес электронной почты для направления и получения документов:</w:t>
            </w:r>
          </w:p>
          <w:p w14:paraId="5409695B" w14:textId="77777777" w:rsidR="00181598" w:rsidRPr="00181598" w:rsidRDefault="00181598" w:rsidP="00181598">
            <w:pPr>
              <w:spacing w:line="259" w:lineRule="auto"/>
              <w:jc w:val="center"/>
              <w:rPr>
                <w:rFonts w:ascii="Times New Roman" w:hAnsi="Times New Roman" w:cs="Times New Roman"/>
                <w:sz w:val="16"/>
                <w:szCs w:val="16"/>
              </w:rPr>
            </w:pPr>
            <w:r w:rsidRPr="00181598">
              <w:rPr>
                <w:rFonts w:ascii="Times New Roman" w:hAnsi="Times New Roman" w:cs="Times New Roman"/>
                <w:b/>
                <w:sz w:val="16"/>
                <w:szCs w:val="16"/>
              </w:rPr>
              <w:t xml:space="preserve">_________ «_________________» </w:t>
            </w:r>
          </w:p>
          <w:p w14:paraId="081BACFE" w14:textId="77777777" w:rsidR="00181598" w:rsidRPr="00181598" w:rsidRDefault="00181598" w:rsidP="00181598">
            <w:pPr>
              <w:spacing w:line="259" w:lineRule="auto"/>
              <w:jc w:val="center"/>
              <w:rPr>
                <w:rFonts w:ascii="Times New Roman" w:hAnsi="Times New Roman" w:cs="Times New Roman"/>
                <w:sz w:val="16"/>
                <w:szCs w:val="16"/>
              </w:rPr>
            </w:pPr>
          </w:p>
        </w:tc>
      </w:tr>
    </w:tbl>
    <w:p w14:paraId="235CB048" w14:textId="77777777" w:rsidR="00512847" w:rsidRDefault="00512847" w:rsidP="00512847">
      <w:pPr>
        <w:spacing w:after="0" w:line="240" w:lineRule="auto"/>
        <w:jc w:val="right"/>
        <w:rPr>
          <w:rFonts w:ascii="Times New Roman" w:hAnsi="Times New Roman" w:cs="Times New Roman"/>
          <w:bCs/>
          <w:lang w:bidi="ru-RU"/>
        </w:rPr>
        <w:sectPr w:rsidR="00512847" w:rsidSect="00512847">
          <w:pgSz w:w="11900" w:h="16840"/>
          <w:pgMar w:top="284" w:right="567" w:bottom="284" w:left="1134" w:header="0" w:footer="6" w:gutter="0"/>
          <w:pgNumType w:start="1"/>
          <w:cols w:space="720"/>
          <w:noEndnote/>
          <w:titlePg/>
          <w:docGrid w:linePitch="360"/>
        </w:sectPr>
      </w:pPr>
    </w:p>
    <w:p w14:paraId="35E3731A" w14:textId="77777777" w:rsidR="00512847" w:rsidRPr="00512847" w:rsidRDefault="00512847" w:rsidP="00512847">
      <w:pPr>
        <w:spacing w:after="0" w:line="240" w:lineRule="auto"/>
        <w:jc w:val="right"/>
        <w:rPr>
          <w:rFonts w:ascii="Times New Roman" w:hAnsi="Times New Roman" w:cs="Times New Roman"/>
          <w:bCs/>
          <w:lang w:bidi="ru-RU"/>
        </w:rPr>
      </w:pPr>
      <w:r w:rsidRPr="00512847">
        <w:rPr>
          <w:rFonts w:ascii="Times New Roman" w:hAnsi="Times New Roman" w:cs="Times New Roman"/>
          <w:bCs/>
          <w:lang w:bidi="ru-RU"/>
        </w:rPr>
        <w:lastRenderedPageBreak/>
        <w:t>Приложение № 2</w:t>
      </w:r>
    </w:p>
    <w:p w14:paraId="71C38814" w14:textId="77777777" w:rsidR="00512847" w:rsidRPr="00512847" w:rsidRDefault="00512847" w:rsidP="00512847">
      <w:pPr>
        <w:spacing w:after="0" w:line="240" w:lineRule="auto"/>
        <w:jc w:val="right"/>
        <w:rPr>
          <w:rFonts w:ascii="Times New Roman" w:hAnsi="Times New Roman" w:cs="Times New Roman"/>
        </w:rPr>
      </w:pPr>
      <w:r w:rsidRPr="00512847">
        <w:rPr>
          <w:rFonts w:ascii="Times New Roman" w:hAnsi="Times New Roman" w:cs="Times New Roman"/>
        </w:rPr>
        <w:t xml:space="preserve">к Общим условиям Договора </w:t>
      </w:r>
    </w:p>
    <w:p w14:paraId="75486D16" w14:textId="77777777" w:rsidR="00512847" w:rsidRPr="00512847" w:rsidRDefault="00512847" w:rsidP="00512847">
      <w:pPr>
        <w:spacing w:after="0" w:line="240" w:lineRule="auto"/>
        <w:jc w:val="right"/>
        <w:rPr>
          <w:rFonts w:ascii="Times New Roman" w:hAnsi="Times New Roman" w:cs="Times New Roman"/>
        </w:rPr>
      </w:pPr>
      <w:r w:rsidRPr="00512847">
        <w:rPr>
          <w:rFonts w:ascii="Times New Roman" w:hAnsi="Times New Roman" w:cs="Times New Roman"/>
        </w:rPr>
        <w:t>перевозки грузов автомобильным транспортом</w:t>
      </w:r>
    </w:p>
    <w:p w14:paraId="768DCEB7" w14:textId="77777777" w:rsidR="00512847" w:rsidRPr="00512847" w:rsidRDefault="00512847" w:rsidP="00512847">
      <w:pPr>
        <w:spacing w:after="0" w:line="240" w:lineRule="auto"/>
        <w:jc w:val="right"/>
        <w:rPr>
          <w:rFonts w:ascii="Times New Roman" w:hAnsi="Times New Roman" w:cs="Times New Roman"/>
        </w:rPr>
      </w:pPr>
      <w:r w:rsidRPr="00512847">
        <w:rPr>
          <w:rFonts w:ascii="Times New Roman" w:hAnsi="Times New Roman" w:cs="Times New Roman"/>
        </w:rPr>
        <w:t xml:space="preserve"> от 09.02.2024 г.</w:t>
      </w:r>
    </w:p>
    <w:p w14:paraId="394027B6" w14:textId="77777777" w:rsidR="00512847" w:rsidRPr="00512847" w:rsidRDefault="00512847" w:rsidP="00512847">
      <w:pPr>
        <w:jc w:val="center"/>
        <w:rPr>
          <w:rFonts w:ascii="Times New Roman" w:hAnsi="Times New Roman" w:cs="Times New Roman"/>
          <w:b/>
        </w:rPr>
      </w:pPr>
      <w:r w:rsidRPr="00512847">
        <w:rPr>
          <w:rFonts w:ascii="Times New Roman" w:hAnsi="Times New Roman" w:cs="Times New Roman"/>
          <w:b/>
        </w:rPr>
        <w:t>Условия транспортирования.</w:t>
      </w:r>
    </w:p>
    <w:p w14:paraId="6D4033E0" w14:textId="77777777" w:rsidR="00512847" w:rsidRPr="00512847" w:rsidRDefault="00512847" w:rsidP="00512847">
      <w:pPr>
        <w:numPr>
          <w:ilvl w:val="0"/>
          <w:numId w:val="3"/>
        </w:numPr>
        <w:tabs>
          <w:tab w:val="left" w:pos="851"/>
        </w:tabs>
        <w:spacing w:after="0"/>
        <w:ind w:left="0" w:firstLine="567"/>
        <w:jc w:val="both"/>
        <w:rPr>
          <w:rFonts w:ascii="Times New Roman" w:hAnsi="Times New Roman" w:cs="Times New Roman"/>
        </w:rPr>
      </w:pPr>
      <w:r w:rsidRPr="00512847">
        <w:rPr>
          <w:rFonts w:ascii="Times New Roman" w:hAnsi="Times New Roman" w:cs="Times New Roman"/>
        </w:rPr>
        <w:t>В соответствии с "ТР ТС 021/2011. Технический регламент Таможенного союза. О безопасности пищевой продукции"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Продукция транспортируется всеми видами транспорта в крытых транспортных средствах в соответствии с правилами перевозки грузов, действующими на данном виде транспорта.</w:t>
      </w:r>
    </w:p>
    <w:p w14:paraId="53131282" w14:textId="77777777" w:rsidR="00512847" w:rsidRPr="00512847" w:rsidRDefault="00512847" w:rsidP="00512847">
      <w:pPr>
        <w:numPr>
          <w:ilvl w:val="0"/>
          <w:numId w:val="3"/>
        </w:numPr>
        <w:tabs>
          <w:tab w:val="left" w:pos="851"/>
        </w:tabs>
        <w:spacing w:after="0"/>
        <w:ind w:left="0" w:firstLine="567"/>
        <w:jc w:val="both"/>
        <w:rPr>
          <w:rFonts w:ascii="Times New Roman" w:hAnsi="Times New Roman" w:cs="Times New Roman"/>
        </w:rPr>
      </w:pPr>
      <w:r w:rsidRPr="00512847">
        <w:rPr>
          <w:rFonts w:ascii="Times New Roman" w:hAnsi="Times New Roman" w:cs="Times New Roman"/>
        </w:rPr>
        <w:t>Во время транспортирования, погрузки и разгрузки продукт должен быть защищен от резких ударов, сотрясений, атмосферных осадков. Необходимо соблюдать способы обращения с грузом в соответствии с манипуляционными знаками, указанными на транспортной упаковке:</w:t>
      </w:r>
    </w:p>
    <w:tbl>
      <w:tblPr>
        <w:tblpPr w:leftFromText="180" w:rightFromText="180" w:bottomFromText="160" w:vertAnchor="text" w:horzAnchor="margin" w:tblpXSpec="center" w:tblpY="7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4"/>
        <w:gridCol w:w="1985"/>
        <w:gridCol w:w="4951"/>
      </w:tblGrid>
      <w:tr w:rsidR="00512847" w:rsidRPr="00512847" w14:paraId="4C03671E" w14:textId="77777777" w:rsidTr="00512847">
        <w:tc>
          <w:tcPr>
            <w:tcW w:w="3124"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1DB9E211" w14:textId="77777777" w:rsidR="00512847" w:rsidRPr="00512847" w:rsidRDefault="00512847" w:rsidP="00512847">
            <w:pPr>
              <w:jc w:val="center"/>
              <w:rPr>
                <w:rFonts w:ascii="Times New Roman" w:hAnsi="Times New Roman" w:cs="Times New Roman"/>
                <w:b/>
              </w:rPr>
            </w:pPr>
            <w:bookmarkStart w:id="33" w:name="TO0000004"/>
            <w:r w:rsidRPr="00512847">
              <w:rPr>
                <w:rFonts w:ascii="Times New Roman" w:hAnsi="Times New Roman" w:cs="Times New Roman"/>
                <w:b/>
              </w:rPr>
              <w:t>Наименование знака</w:t>
            </w:r>
            <w:bookmarkEnd w:id="33"/>
          </w:p>
        </w:tc>
        <w:tc>
          <w:tcPr>
            <w:tcW w:w="1985"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7F225BAC" w14:textId="77777777" w:rsidR="00512847" w:rsidRPr="00512847" w:rsidRDefault="00512847" w:rsidP="00512847">
            <w:pPr>
              <w:jc w:val="center"/>
              <w:rPr>
                <w:rFonts w:ascii="Times New Roman" w:hAnsi="Times New Roman" w:cs="Times New Roman"/>
                <w:b/>
              </w:rPr>
            </w:pPr>
            <w:r w:rsidRPr="00512847">
              <w:rPr>
                <w:rFonts w:ascii="Times New Roman" w:hAnsi="Times New Roman" w:cs="Times New Roman"/>
                <w:b/>
              </w:rPr>
              <w:t>Изображение знака</w:t>
            </w:r>
          </w:p>
        </w:tc>
        <w:tc>
          <w:tcPr>
            <w:tcW w:w="4951" w:type="dxa"/>
            <w:tcBorders>
              <w:top w:val="dotted" w:sz="4" w:space="0" w:color="auto"/>
              <w:left w:val="dotted" w:sz="4" w:space="0" w:color="auto"/>
              <w:bottom w:val="dotted" w:sz="4" w:space="0" w:color="auto"/>
              <w:right w:val="dotted" w:sz="4" w:space="0" w:color="auto"/>
            </w:tcBorders>
            <w:shd w:val="clear" w:color="auto" w:fill="D9D9D9"/>
            <w:vAlign w:val="center"/>
            <w:hideMark/>
          </w:tcPr>
          <w:p w14:paraId="6423C9D9" w14:textId="77777777" w:rsidR="00512847" w:rsidRPr="00512847" w:rsidRDefault="00512847" w:rsidP="00512847">
            <w:pPr>
              <w:jc w:val="center"/>
              <w:rPr>
                <w:rFonts w:ascii="Times New Roman" w:hAnsi="Times New Roman" w:cs="Times New Roman"/>
                <w:b/>
              </w:rPr>
            </w:pPr>
            <w:r w:rsidRPr="00512847">
              <w:rPr>
                <w:rFonts w:ascii="Times New Roman" w:hAnsi="Times New Roman" w:cs="Times New Roman"/>
                <w:b/>
              </w:rPr>
              <w:t>Назначение знака</w:t>
            </w:r>
          </w:p>
        </w:tc>
      </w:tr>
      <w:tr w:rsidR="00512847" w:rsidRPr="00512847" w14:paraId="28999518" w14:textId="77777777" w:rsidTr="00512847">
        <w:tc>
          <w:tcPr>
            <w:tcW w:w="3124" w:type="dxa"/>
            <w:tcBorders>
              <w:top w:val="dotted" w:sz="4" w:space="0" w:color="auto"/>
              <w:left w:val="dotted" w:sz="4" w:space="0" w:color="auto"/>
              <w:bottom w:val="dotted" w:sz="4" w:space="0" w:color="auto"/>
              <w:right w:val="dotted" w:sz="4" w:space="0" w:color="auto"/>
            </w:tcBorders>
            <w:hideMark/>
          </w:tcPr>
          <w:p w14:paraId="3997C93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Верх</w:t>
            </w:r>
          </w:p>
        </w:tc>
        <w:tc>
          <w:tcPr>
            <w:tcW w:w="1985" w:type="dxa"/>
            <w:tcBorders>
              <w:top w:val="dotted" w:sz="4" w:space="0" w:color="auto"/>
              <w:left w:val="dotted" w:sz="4" w:space="0" w:color="auto"/>
              <w:bottom w:val="dotted" w:sz="4" w:space="0" w:color="auto"/>
              <w:right w:val="dotted" w:sz="4" w:space="0" w:color="auto"/>
            </w:tcBorders>
            <w:hideMark/>
          </w:tcPr>
          <w:p w14:paraId="0F0ED1E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noProof/>
                <w:lang w:eastAsia="ru-RU"/>
              </w:rPr>
              <w:drawing>
                <wp:inline distT="0" distB="0" distL="0" distR="0" wp14:anchorId="0247E00E" wp14:editId="1A6B3A47">
                  <wp:extent cx="285750" cy="419100"/>
                  <wp:effectExtent l="0" t="0" r="0" b="0"/>
                  <wp:docPr id="8" name="Рисунок 8" descr="http://docs.cntd.ru/picture/get?id=P004E00350000&amp;doc_id=1200006710&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picture/get?id=P004E00350000&amp;doc_id=1200006710&amp;size=small"/>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419100"/>
                          </a:xfrm>
                          <a:prstGeom prst="rect">
                            <a:avLst/>
                          </a:prstGeom>
                          <a:noFill/>
                          <a:ln>
                            <a:noFill/>
                          </a:ln>
                        </pic:spPr>
                      </pic:pic>
                    </a:graphicData>
                  </a:graphic>
                </wp:inline>
              </w:drawing>
            </w:r>
          </w:p>
        </w:tc>
        <w:tc>
          <w:tcPr>
            <w:tcW w:w="4951" w:type="dxa"/>
            <w:tcBorders>
              <w:top w:val="dotted" w:sz="4" w:space="0" w:color="auto"/>
              <w:left w:val="dotted" w:sz="4" w:space="0" w:color="auto"/>
              <w:bottom w:val="dotted" w:sz="4" w:space="0" w:color="auto"/>
              <w:right w:val="dotted" w:sz="4" w:space="0" w:color="auto"/>
            </w:tcBorders>
            <w:hideMark/>
          </w:tcPr>
          <w:p w14:paraId="4696F74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Указывает правильное вертикальное положение груза</w:t>
            </w:r>
          </w:p>
        </w:tc>
      </w:tr>
      <w:tr w:rsidR="00512847" w:rsidRPr="00512847" w14:paraId="15D6DD88" w14:textId="77777777" w:rsidTr="00512847">
        <w:trPr>
          <w:trHeight w:val="621"/>
        </w:trPr>
        <w:tc>
          <w:tcPr>
            <w:tcW w:w="3124" w:type="dxa"/>
            <w:tcBorders>
              <w:top w:val="dotted" w:sz="4" w:space="0" w:color="auto"/>
              <w:left w:val="dotted" w:sz="4" w:space="0" w:color="auto"/>
              <w:bottom w:val="dotted" w:sz="4" w:space="0" w:color="auto"/>
              <w:right w:val="dotted" w:sz="4" w:space="0" w:color="auto"/>
            </w:tcBorders>
            <w:hideMark/>
          </w:tcPr>
          <w:p w14:paraId="26F990F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Хрупкое. Осторожно</w:t>
            </w:r>
          </w:p>
        </w:tc>
        <w:tc>
          <w:tcPr>
            <w:tcW w:w="1985" w:type="dxa"/>
            <w:tcBorders>
              <w:top w:val="dotted" w:sz="4" w:space="0" w:color="auto"/>
              <w:left w:val="dotted" w:sz="4" w:space="0" w:color="auto"/>
              <w:bottom w:val="dotted" w:sz="4" w:space="0" w:color="auto"/>
              <w:right w:val="dotted" w:sz="4" w:space="0" w:color="auto"/>
            </w:tcBorders>
            <w:hideMark/>
          </w:tcPr>
          <w:p w14:paraId="4F3A0B2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noProof/>
                <w:lang w:eastAsia="ru-RU"/>
              </w:rPr>
              <w:drawing>
                <wp:inline distT="0" distB="0" distL="0" distR="0" wp14:anchorId="1EA76A53" wp14:editId="17A6A2EF">
                  <wp:extent cx="190500" cy="400050"/>
                  <wp:effectExtent l="0" t="0" r="0" b="0"/>
                  <wp:docPr id="7" name="Рисунок 7" descr="http://docs.cntd.ru/picture/get?id=P004E0004&amp;doc_id=1200006710&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picture/get?id=P004E0004&amp;doc_id=1200006710&amp;size=small"/>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90500" cy="400050"/>
                          </a:xfrm>
                          <a:prstGeom prst="rect">
                            <a:avLst/>
                          </a:prstGeom>
                          <a:noFill/>
                          <a:ln>
                            <a:noFill/>
                          </a:ln>
                        </pic:spPr>
                      </pic:pic>
                    </a:graphicData>
                  </a:graphic>
                </wp:inline>
              </w:drawing>
            </w:r>
          </w:p>
        </w:tc>
        <w:tc>
          <w:tcPr>
            <w:tcW w:w="4951" w:type="dxa"/>
            <w:tcBorders>
              <w:top w:val="dotted" w:sz="4" w:space="0" w:color="auto"/>
              <w:left w:val="dotted" w:sz="4" w:space="0" w:color="auto"/>
              <w:bottom w:val="dotted" w:sz="4" w:space="0" w:color="auto"/>
              <w:right w:val="dotted" w:sz="4" w:space="0" w:color="auto"/>
            </w:tcBorders>
            <w:hideMark/>
          </w:tcPr>
          <w:p w14:paraId="00CA80F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Хрупкость груза.</w:t>
            </w:r>
          </w:p>
          <w:p w14:paraId="73C2DE4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Осторожное обращение с грузом</w:t>
            </w:r>
          </w:p>
        </w:tc>
      </w:tr>
      <w:tr w:rsidR="00512847" w:rsidRPr="00512847" w14:paraId="4A6D0DA9" w14:textId="77777777" w:rsidTr="00512847">
        <w:tc>
          <w:tcPr>
            <w:tcW w:w="3124" w:type="dxa"/>
            <w:tcBorders>
              <w:top w:val="dotted" w:sz="4" w:space="0" w:color="auto"/>
              <w:left w:val="dotted" w:sz="4" w:space="0" w:color="auto"/>
              <w:bottom w:val="dotted" w:sz="4" w:space="0" w:color="auto"/>
              <w:right w:val="dotted" w:sz="4" w:space="0" w:color="auto"/>
            </w:tcBorders>
            <w:hideMark/>
          </w:tcPr>
          <w:p w14:paraId="6EFD7A3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Беречь от влаги</w:t>
            </w:r>
          </w:p>
        </w:tc>
        <w:tc>
          <w:tcPr>
            <w:tcW w:w="1985" w:type="dxa"/>
            <w:tcBorders>
              <w:top w:val="dotted" w:sz="4" w:space="0" w:color="auto"/>
              <w:left w:val="dotted" w:sz="4" w:space="0" w:color="auto"/>
              <w:bottom w:val="dotted" w:sz="4" w:space="0" w:color="auto"/>
              <w:right w:val="dotted" w:sz="4" w:space="0" w:color="auto"/>
            </w:tcBorders>
            <w:hideMark/>
          </w:tcPr>
          <w:p w14:paraId="0D4607E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noProof/>
                <w:lang w:eastAsia="ru-RU"/>
              </w:rPr>
              <w:drawing>
                <wp:inline distT="0" distB="0" distL="0" distR="0" wp14:anchorId="6EC567D0" wp14:editId="262C9139">
                  <wp:extent cx="475615" cy="3962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615" cy="396240"/>
                          </a:xfrm>
                          <a:prstGeom prst="rect">
                            <a:avLst/>
                          </a:prstGeom>
                          <a:noFill/>
                        </pic:spPr>
                      </pic:pic>
                    </a:graphicData>
                  </a:graphic>
                </wp:inline>
              </w:drawing>
            </w:r>
          </w:p>
        </w:tc>
        <w:tc>
          <w:tcPr>
            <w:tcW w:w="4951" w:type="dxa"/>
            <w:tcBorders>
              <w:top w:val="dotted" w:sz="4" w:space="0" w:color="auto"/>
              <w:left w:val="dotted" w:sz="4" w:space="0" w:color="auto"/>
              <w:bottom w:val="dotted" w:sz="4" w:space="0" w:color="auto"/>
              <w:right w:val="dotted" w:sz="4" w:space="0" w:color="auto"/>
            </w:tcBorders>
            <w:hideMark/>
          </w:tcPr>
          <w:p w14:paraId="52A977F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Необходимость защиты груза от воздействия влаги</w:t>
            </w:r>
          </w:p>
        </w:tc>
      </w:tr>
      <w:tr w:rsidR="00512847" w:rsidRPr="00512847" w14:paraId="1CD6F3E1" w14:textId="77777777" w:rsidTr="00512847">
        <w:tc>
          <w:tcPr>
            <w:tcW w:w="3124" w:type="dxa"/>
            <w:tcBorders>
              <w:top w:val="dotted" w:sz="4" w:space="0" w:color="auto"/>
              <w:left w:val="dotted" w:sz="4" w:space="0" w:color="auto"/>
              <w:bottom w:val="dotted" w:sz="4" w:space="0" w:color="auto"/>
              <w:right w:val="dotted" w:sz="4" w:space="0" w:color="auto"/>
            </w:tcBorders>
            <w:hideMark/>
          </w:tcPr>
          <w:p w14:paraId="54B1E3A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Беречь от солнечных лучей</w:t>
            </w:r>
          </w:p>
        </w:tc>
        <w:tc>
          <w:tcPr>
            <w:tcW w:w="1985" w:type="dxa"/>
            <w:tcBorders>
              <w:top w:val="dotted" w:sz="4" w:space="0" w:color="auto"/>
              <w:left w:val="dotted" w:sz="4" w:space="0" w:color="auto"/>
              <w:bottom w:val="dotted" w:sz="4" w:space="0" w:color="auto"/>
              <w:right w:val="dotted" w:sz="4" w:space="0" w:color="auto"/>
            </w:tcBorders>
            <w:hideMark/>
          </w:tcPr>
          <w:p w14:paraId="4778A1D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noProof/>
                <w:lang w:eastAsia="ru-RU"/>
              </w:rPr>
              <w:drawing>
                <wp:inline distT="0" distB="0" distL="0" distR="0" wp14:anchorId="16CBF886" wp14:editId="2A09E4BA">
                  <wp:extent cx="419100" cy="409575"/>
                  <wp:effectExtent l="0" t="0" r="0" b="9525"/>
                  <wp:docPr id="5" name="Рисунок 5" descr="http://docs.cntd.ru/picture/get?id=P004E000D&amp;doc_id=1200006710&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cntd.ru/picture/get?id=P004E000D&amp;doc_id=1200006710&amp;size=small"/>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c>
        <w:tc>
          <w:tcPr>
            <w:tcW w:w="4951" w:type="dxa"/>
            <w:tcBorders>
              <w:top w:val="dotted" w:sz="4" w:space="0" w:color="auto"/>
              <w:left w:val="dotted" w:sz="4" w:space="0" w:color="auto"/>
              <w:bottom w:val="dotted" w:sz="4" w:space="0" w:color="auto"/>
              <w:right w:val="dotted" w:sz="4" w:space="0" w:color="auto"/>
            </w:tcBorders>
            <w:hideMark/>
          </w:tcPr>
          <w:p w14:paraId="79E68DB3"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Груз следует защищать от солнечных лучей</w:t>
            </w:r>
          </w:p>
        </w:tc>
      </w:tr>
    </w:tbl>
    <w:p w14:paraId="7D56CF48" w14:textId="77777777" w:rsidR="00512847" w:rsidRPr="00512847" w:rsidRDefault="00512847" w:rsidP="00512847">
      <w:pPr>
        <w:numPr>
          <w:ilvl w:val="0"/>
          <w:numId w:val="3"/>
        </w:numPr>
        <w:tabs>
          <w:tab w:val="left" w:pos="993"/>
        </w:tabs>
        <w:spacing w:after="0" w:line="276" w:lineRule="auto"/>
        <w:ind w:left="0" w:firstLine="567"/>
        <w:jc w:val="both"/>
        <w:rPr>
          <w:rFonts w:ascii="Times New Roman" w:hAnsi="Times New Roman" w:cs="Times New Roman"/>
        </w:rPr>
      </w:pPr>
      <w:r w:rsidRPr="00512847">
        <w:rPr>
          <w:rFonts w:ascii="Times New Roman" w:hAnsi="Times New Roman" w:cs="Times New Roman"/>
        </w:rPr>
        <w:t>Конструкция грузовых отделений транспортных средств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Внутренняя поверхность грузовых отделений транспортных средств и контейнеров должна быть выполнена из моющихся и нетоксичных материалов.</w:t>
      </w:r>
    </w:p>
    <w:p w14:paraId="065B077A" w14:textId="77777777" w:rsidR="00512847" w:rsidRPr="00512847" w:rsidRDefault="00512847" w:rsidP="00512847">
      <w:pPr>
        <w:numPr>
          <w:ilvl w:val="0"/>
          <w:numId w:val="3"/>
        </w:numPr>
        <w:tabs>
          <w:tab w:val="left" w:pos="993"/>
        </w:tabs>
        <w:spacing w:after="0" w:line="276" w:lineRule="auto"/>
        <w:ind w:left="0" w:firstLine="567"/>
        <w:jc w:val="both"/>
        <w:rPr>
          <w:rFonts w:ascii="Times New Roman" w:hAnsi="Times New Roman" w:cs="Times New Roman"/>
        </w:rPr>
      </w:pPr>
      <w:r w:rsidRPr="00512847">
        <w:rPr>
          <w:rFonts w:ascii="Times New Roman" w:hAnsi="Times New Roman" w:cs="Times New Roman"/>
        </w:rPr>
        <w:t>Не допускается использовать транспортные средства, которыми перевозились отравляющие и с резким запахом грузы, а также транспортировать вместе с продуктами, обладающими специфическим запахом. При транспортировании Продукции должны соблюдаться правила товарного соседства.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 Продукт не должен подвергаться воздействию прямого солнечного света.</w:t>
      </w:r>
    </w:p>
    <w:p w14:paraId="6D3A92C8" w14:textId="77777777" w:rsidR="00512847" w:rsidRPr="00512847" w:rsidRDefault="00512847" w:rsidP="00512847">
      <w:pPr>
        <w:numPr>
          <w:ilvl w:val="0"/>
          <w:numId w:val="3"/>
        </w:numPr>
        <w:tabs>
          <w:tab w:val="left" w:pos="993"/>
        </w:tabs>
        <w:spacing w:after="0" w:line="276" w:lineRule="auto"/>
        <w:ind w:left="0" w:firstLine="567"/>
        <w:jc w:val="both"/>
        <w:rPr>
          <w:rFonts w:ascii="Times New Roman" w:hAnsi="Times New Roman" w:cs="Times New Roman"/>
        </w:rPr>
      </w:pPr>
      <w:r w:rsidRPr="00512847">
        <w:rPr>
          <w:rFonts w:ascii="Times New Roman" w:hAnsi="Times New Roman" w:cs="Times New Roman"/>
        </w:rPr>
        <w:t>Транспортирование кондитерских изделий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 Требования к параметрам температуры и относительной влажности воздуха при транспортировании кондитерских изделий представлены в таблице ниже: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1"/>
        <w:gridCol w:w="2516"/>
        <w:gridCol w:w="1489"/>
        <w:gridCol w:w="1204"/>
        <w:gridCol w:w="1842"/>
        <w:gridCol w:w="2553"/>
      </w:tblGrid>
      <w:tr w:rsidR="00512847" w:rsidRPr="00512847" w14:paraId="4F1C74CD" w14:textId="77777777" w:rsidTr="008D7785">
        <w:trPr>
          <w:trHeight w:val="759"/>
        </w:trPr>
        <w:tc>
          <w:tcPr>
            <w:tcW w:w="461" w:type="dxa"/>
            <w:vAlign w:val="center"/>
            <w:hideMark/>
          </w:tcPr>
          <w:p w14:paraId="7B1DFD1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
                <w:bCs/>
              </w:rPr>
              <w:t>№</w:t>
            </w:r>
          </w:p>
        </w:tc>
        <w:tc>
          <w:tcPr>
            <w:tcW w:w="2516" w:type="dxa"/>
            <w:vAlign w:val="center"/>
            <w:hideMark/>
          </w:tcPr>
          <w:p w14:paraId="48832DB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
                <w:bCs/>
              </w:rPr>
              <w:t>Наименование изделия</w:t>
            </w:r>
          </w:p>
        </w:tc>
        <w:tc>
          <w:tcPr>
            <w:tcW w:w="1489" w:type="dxa"/>
            <w:vAlign w:val="center"/>
            <w:hideMark/>
          </w:tcPr>
          <w:p w14:paraId="6B7D1DD7" w14:textId="77777777" w:rsidR="00512847" w:rsidRPr="00512847" w:rsidRDefault="00512847" w:rsidP="00512847">
            <w:pPr>
              <w:jc w:val="center"/>
              <w:rPr>
                <w:rFonts w:ascii="Times New Roman" w:hAnsi="Times New Roman" w:cs="Times New Roman"/>
                <w:b/>
                <w:bCs/>
              </w:rPr>
            </w:pPr>
            <w:r w:rsidRPr="00512847">
              <w:rPr>
                <w:rFonts w:ascii="Times New Roman" w:hAnsi="Times New Roman" w:cs="Times New Roman"/>
                <w:b/>
                <w:bCs/>
              </w:rPr>
              <w:t>Страна-производитель</w:t>
            </w:r>
          </w:p>
        </w:tc>
        <w:tc>
          <w:tcPr>
            <w:tcW w:w="1204" w:type="dxa"/>
            <w:vAlign w:val="center"/>
            <w:hideMark/>
          </w:tcPr>
          <w:p w14:paraId="39EEBDF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
                <w:bCs/>
              </w:rPr>
              <w:t xml:space="preserve">Температура, </w:t>
            </w:r>
            <w:r w:rsidRPr="00512847">
              <w:rPr>
                <w:rFonts w:ascii="Times New Roman" w:hAnsi="Times New Roman" w:cs="Times New Roman"/>
                <w:b/>
                <w:bCs/>
                <w:vertAlign w:val="superscript"/>
              </w:rPr>
              <w:t>0</w:t>
            </w:r>
            <w:r w:rsidRPr="00512847">
              <w:rPr>
                <w:rFonts w:ascii="Times New Roman" w:hAnsi="Times New Roman" w:cs="Times New Roman"/>
                <w:b/>
                <w:bCs/>
              </w:rPr>
              <w:t>С</w:t>
            </w:r>
          </w:p>
        </w:tc>
        <w:tc>
          <w:tcPr>
            <w:tcW w:w="1842" w:type="dxa"/>
            <w:vAlign w:val="center"/>
            <w:hideMark/>
          </w:tcPr>
          <w:p w14:paraId="16F96B5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
                <w:bCs/>
              </w:rPr>
              <w:t>Относительная влажность, %</w:t>
            </w:r>
          </w:p>
        </w:tc>
        <w:tc>
          <w:tcPr>
            <w:tcW w:w="2553" w:type="dxa"/>
            <w:vAlign w:val="center"/>
            <w:hideMark/>
          </w:tcPr>
          <w:p w14:paraId="7997C98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
                <w:bCs/>
              </w:rPr>
              <w:t>Нормативный документ</w:t>
            </w:r>
          </w:p>
        </w:tc>
      </w:tr>
      <w:tr w:rsidR="00512847" w:rsidRPr="00512847" w14:paraId="5F8F2EF9" w14:textId="77777777" w:rsidTr="008D7785">
        <w:trPr>
          <w:trHeight w:hRule="exact" w:val="567"/>
        </w:trPr>
        <w:tc>
          <w:tcPr>
            <w:tcW w:w="461" w:type="dxa"/>
            <w:vAlign w:val="center"/>
            <w:hideMark/>
          </w:tcPr>
          <w:p w14:paraId="11B9AE13"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w:t>
            </w:r>
          </w:p>
        </w:tc>
        <w:tc>
          <w:tcPr>
            <w:tcW w:w="2516" w:type="dxa"/>
            <w:vAlign w:val="center"/>
            <w:hideMark/>
          </w:tcPr>
          <w:p w14:paraId="1B57BAF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Карамель</w:t>
            </w:r>
          </w:p>
        </w:tc>
        <w:tc>
          <w:tcPr>
            <w:tcW w:w="1489" w:type="dxa"/>
            <w:vAlign w:val="center"/>
          </w:tcPr>
          <w:p w14:paraId="0FAC41B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5E61D4DB" w14:textId="77777777" w:rsidR="00512847" w:rsidRPr="00512847" w:rsidRDefault="00512847" w:rsidP="00512847">
            <w:pPr>
              <w:jc w:val="center"/>
              <w:rPr>
                <w:rFonts w:ascii="Times New Roman" w:hAnsi="Times New Roman" w:cs="Times New Roman"/>
              </w:rPr>
            </w:pPr>
          </w:p>
        </w:tc>
        <w:tc>
          <w:tcPr>
            <w:tcW w:w="1204" w:type="dxa"/>
            <w:vAlign w:val="center"/>
            <w:hideMark/>
          </w:tcPr>
          <w:p w14:paraId="6A2FCB6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469BBD5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tcPr>
          <w:p w14:paraId="5FBC451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9121-005-05127610</w:t>
            </w:r>
          </w:p>
          <w:p w14:paraId="54B2846D" w14:textId="77777777" w:rsidR="00512847" w:rsidRPr="00512847" w:rsidRDefault="00512847" w:rsidP="00512847">
            <w:pPr>
              <w:jc w:val="center"/>
              <w:rPr>
                <w:rFonts w:ascii="Times New Roman" w:hAnsi="Times New Roman" w:cs="Times New Roman"/>
              </w:rPr>
            </w:pPr>
          </w:p>
        </w:tc>
      </w:tr>
      <w:tr w:rsidR="00512847" w:rsidRPr="00512847" w14:paraId="55FD5A28" w14:textId="77777777" w:rsidTr="008D7785">
        <w:trPr>
          <w:trHeight w:hRule="exact" w:val="567"/>
        </w:trPr>
        <w:tc>
          <w:tcPr>
            <w:tcW w:w="461" w:type="dxa"/>
            <w:vAlign w:val="center"/>
            <w:hideMark/>
          </w:tcPr>
          <w:p w14:paraId="1309FD72"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2</w:t>
            </w:r>
          </w:p>
        </w:tc>
        <w:tc>
          <w:tcPr>
            <w:tcW w:w="2516" w:type="dxa"/>
            <w:vAlign w:val="center"/>
            <w:hideMark/>
          </w:tcPr>
          <w:p w14:paraId="014CC2F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Карамель</w:t>
            </w:r>
          </w:p>
        </w:tc>
        <w:tc>
          <w:tcPr>
            <w:tcW w:w="1489" w:type="dxa"/>
            <w:vAlign w:val="center"/>
          </w:tcPr>
          <w:p w14:paraId="78E0AC03"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5E33DBF6" w14:textId="77777777" w:rsidR="00512847" w:rsidRPr="00512847" w:rsidRDefault="00512847" w:rsidP="00512847">
            <w:pPr>
              <w:jc w:val="center"/>
              <w:rPr>
                <w:rFonts w:ascii="Times New Roman" w:hAnsi="Times New Roman" w:cs="Times New Roman"/>
              </w:rPr>
            </w:pPr>
          </w:p>
        </w:tc>
        <w:tc>
          <w:tcPr>
            <w:tcW w:w="1204" w:type="dxa"/>
            <w:vAlign w:val="center"/>
            <w:hideMark/>
          </w:tcPr>
          <w:p w14:paraId="068A4EE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0301A1E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70ADC8C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Cs/>
              </w:rPr>
              <w:t>СТО 05127610– 004–2019</w:t>
            </w:r>
          </w:p>
        </w:tc>
      </w:tr>
      <w:tr w:rsidR="00512847" w:rsidRPr="00512847" w14:paraId="79D2DA4F" w14:textId="77777777" w:rsidTr="008D7785">
        <w:trPr>
          <w:trHeight w:hRule="exact" w:val="567"/>
        </w:trPr>
        <w:tc>
          <w:tcPr>
            <w:tcW w:w="461" w:type="dxa"/>
            <w:vAlign w:val="center"/>
            <w:hideMark/>
          </w:tcPr>
          <w:p w14:paraId="7378A0D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3</w:t>
            </w:r>
          </w:p>
        </w:tc>
        <w:tc>
          <w:tcPr>
            <w:tcW w:w="2516" w:type="dxa"/>
            <w:vAlign w:val="center"/>
            <w:hideMark/>
          </w:tcPr>
          <w:p w14:paraId="75BF8962"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Карамель</w:t>
            </w:r>
          </w:p>
        </w:tc>
        <w:tc>
          <w:tcPr>
            <w:tcW w:w="1489" w:type="dxa"/>
            <w:vAlign w:val="center"/>
          </w:tcPr>
          <w:p w14:paraId="50066BD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2162E41B" w14:textId="77777777" w:rsidR="00512847" w:rsidRPr="00512847" w:rsidRDefault="00512847" w:rsidP="00512847">
            <w:pPr>
              <w:jc w:val="center"/>
              <w:rPr>
                <w:rFonts w:ascii="Times New Roman" w:hAnsi="Times New Roman" w:cs="Times New Roman"/>
              </w:rPr>
            </w:pPr>
          </w:p>
        </w:tc>
        <w:tc>
          <w:tcPr>
            <w:tcW w:w="1204" w:type="dxa"/>
            <w:vAlign w:val="center"/>
            <w:hideMark/>
          </w:tcPr>
          <w:p w14:paraId="69D5959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41D9452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473FE8CD" w14:textId="77777777" w:rsidR="00512847" w:rsidRPr="00512847" w:rsidRDefault="00512847" w:rsidP="00512847">
            <w:pPr>
              <w:jc w:val="center"/>
              <w:rPr>
                <w:rFonts w:ascii="Times New Roman" w:hAnsi="Times New Roman" w:cs="Times New Roman"/>
                <w:bCs/>
              </w:rPr>
            </w:pPr>
            <w:r w:rsidRPr="00512847">
              <w:rPr>
                <w:rFonts w:ascii="Times New Roman" w:hAnsi="Times New Roman" w:cs="Times New Roman"/>
                <w:bCs/>
              </w:rPr>
              <w:t>ГОСТ 6477-2019</w:t>
            </w:r>
          </w:p>
        </w:tc>
      </w:tr>
      <w:tr w:rsidR="00512847" w:rsidRPr="00512847" w14:paraId="5F41C7A8" w14:textId="77777777" w:rsidTr="008D7785">
        <w:trPr>
          <w:trHeight w:hRule="exact" w:val="567"/>
        </w:trPr>
        <w:tc>
          <w:tcPr>
            <w:tcW w:w="461" w:type="dxa"/>
            <w:vAlign w:val="center"/>
            <w:hideMark/>
          </w:tcPr>
          <w:p w14:paraId="290E00B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lastRenderedPageBreak/>
              <w:t>4</w:t>
            </w:r>
          </w:p>
        </w:tc>
        <w:tc>
          <w:tcPr>
            <w:tcW w:w="2516" w:type="dxa"/>
            <w:vAlign w:val="center"/>
            <w:hideMark/>
          </w:tcPr>
          <w:p w14:paraId="193F05D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Конфеты</w:t>
            </w:r>
          </w:p>
        </w:tc>
        <w:tc>
          <w:tcPr>
            <w:tcW w:w="1489" w:type="dxa"/>
            <w:vAlign w:val="center"/>
          </w:tcPr>
          <w:p w14:paraId="21CFBEE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39DB8DCB" w14:textId="77777777" w:rsidR="00512847" w:rsidRPr="00512847" w:rsidRDefault="00512847" w:rsidP="00512847">
            <w:pPr>
              <w:jc w:val="center"/>
              <w:rPr>
                <w:rFonts w:ascii="Times New Roman" w:hAnsi="Times New Roman" w:cs="Times New Roman"/>
              </w:rPr>
            </w:pPr>
          </w:p>
        </w:tc>
        <w:tc>
          <w:tcPr>
            <w:tcW w:w="1204" w:type="dxa"/>
            <w:vAlign w:val="center"/>
            <w:hideMark/>
          </w:tcPr>
          <w:p w14:paraId="36DB717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1B9D08C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tcPr>
          <w:p w14:paraId="72674BC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9120-007-05127610</w:t>
            </w:r>
          </w:p>
          <w:p w14:paraId="7FD3110B" w14:textId="77777777" w:rsidR="00512847" w:rsidRPr="00512847" w:rsidRDefault="00512847" w:rsidP="00512847">
            <w:pPr>
              <w:jc w:val="center"/>
              <w:rPr>
                <w:rFonts w:ascii="Times New Roman" w:hAnsi="Times New Roman" w:cs="Times New Roman"/>
              </w:rPr>
            </w:pPr>
          </w:p>
        </w:tc>
      </w:tr>
      <w:tr w:rsidR="00512847" w:rsidRPr="00512847" w14:paraId="242CE6ED" w14:textId="77777777" w:rsidTr="008D7785">
        <w:trPr>
          <w:trHeight w:hRule="exact" w:val="567"/>
        </w:trPr>
        <w:tc>
          <w:tcPr>
            <w:tcW w:w="461" w:type="dxa"/>
            <w:vAlign w:val="center"/>
            <w:hideMark/>
          </w:tcPr>
          <w:p w14:paraId="7995713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5</w:t>
            </w:r>
          </w:p>
        </w:tc>
        <w:tc>
          <w:tcPr>
            <w:tcW w:w="2516" w:type="dxa"/>
            <w:vAlign w:val="center"/>
            <w:hideMark/>
          </w:tcPr>
          <w:p w14:paraId="7524339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Конфеты</w:t>
            </w:r>
          </w:p>
        </w:tc>
        <w:tc>
          <w:tcPr>
            <w:tcW w:w="1489" w:type="dxa"/>
            <w:vAlign w:val="center"/>
          </w:tcPr>
          <w:p w14:paraId="08DD5E4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2F7601CA" w14:textId="77777777" w:rsidR="00512847" w:rsidRPr="00512847" w:rsidRDefault="00512847" w:rsidP="00512847">
            <w:pPr>
              <w:jc w:val="center"/>
              <w:rPr>
                <w:rFonts w:ascii="Times New Roman" w:hAnsi="Times New Roman" w:cs="Times New Roman"/>
              </w:rPr>
            </w:pPr>
          </w:p>
        </w:tc>
        <w:tc>
          <w:tcPr>
            <w:tcW w:w="1204" w:type="dxa"/>
            <w:vAlign w:val="center"/>
            <w:hideMark/>
          </w:tcPr>
          <w:p w14:paraId="5D2F66D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7E8A2D3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15F647C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Cs/>
              </w:rPr>
              <w:t>СТО 05127610– 003–2019</w:t>
            </w:r>
          </w:p>
        </w:tc>
      </w:tr>
      <w:tr w:rsidR="00512847" w:rsidRPr="00512847" w14:paraId="38C3AB2B" w14:textId="77777777" w:rsidTr="008D7785">
        <w:trPr>
          <w:trHeight w:hRule="exact" w:val="567"/>
        </w:trPr>
        <w:tc>
          <w:tcPr>
            <w:tcW w:w="461" w:type="dxa"/>
            <w:vAlign w:val="center"/>
            <w:hideMark/>
          </w:tcPr>
          <w:p w14:paraId="69A3E41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6</w:t>
            </w:r>
          </w:p>
        </w:tc>
        <w:tc>
          <w:tcPr>
            <w:tcW w:w="2516" w:type="dxa"/>
            <w:vAlign w:val="center"/>
            <w:hideMark/>
          </w:tcPr>
          <w:p w14:paraId="4F71557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Конфеты</w:t>
            </w:r>
          </w:p>
        </w:tc>
        <w:tc>
          <w:tcPr>
            <w:tcW w:w="1489" w:type="dxa"/>
            <w:vAlign w:val="center"/>
          </w:tcPr>
          <w:p w14:paraId="49E78DC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533771FF" w14:textId="77777777" w:rsidR="00512847" w:rsidRPr="00512847" w:rsidRDefault="00512847" w:rsidP="00512847">
            <w:pPr>
              <w:jc w:val="center"/>
              <w:rPr>
                <w:rFonts w:ascii="Times New Roman" w:hAnsi="Times New Roman" w:cs="Times New Roman"/>
              </w:rPr>
            </w:pPr>
          </w:p>
        </w:tc>
        <w:tc>
          <w:tcPr>
            <w:tcW w:w="1204" w:type="dxa"/>
            <w:vAlign w:val="center"/>
            <w:hideMark/>
          </w:tcPr>
          <w:p w14:paraId="111D27E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2690310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04B54278" w14:textId="77777777" w:rsidR="00512847" w:rsidRPr="00512847" w:rsidRDefault="00512847" w:rsidP="00512847">
            <w:pPr>
              <w:jc w:val="center"/>
              <w:rPr>
                <w:rFonts w:ascii="Times New Roman" w:hAnsi="Times New Roman" w:cs="Times New Roman"/>
                <w:bCs/>
              </w:rPr>
            </w:pPr>
            <w:r w:rsidRPr="00512847">
              <w:rPr>
                <w:rFonts w:ascii="Times New Roman" w:hAnsi="Times New Roman" w:cs="Times New Roman"/>
                <w:bCs/>
              </w:rPr>
              <w:t>ГОСТ 4570-2014</w:t>
            </w:r>
          </w:p>
        </w:tc>
      </w:tr>
      <w:tr w:rsidR="00512847" w:rsidRPr="00512847" w14:paraId="03E083BC" w14:textId="77777777" w:rsidTr="008D7785">
        <w:trPr>
          <w:trHeight w:hRule="exact" w:val="995"/>
        </w:trPr>
        <w:tc>
          <w:tcPr>
            <w:tcW w:w="461" w:type="dxa"/>
            <w:vAlign w:val="center"/>
            <w:hideMark/>
          </w:tcPr>
          <w:p w14:paraId="458A659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7</w:t>
            </w:r>
          </w:p>
        </w:tc>
        <w:tc>
          <w:tcPr>
            <w:tcW w:w="2516" w:type="dxa"/>
            <w:vAlign w:val="center"/>
            <w:hideMark/>
          </w:tcPr>
          <w:p w14:paraId="69682AF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Торты вафельные</w:t>
            </w:r>
          </w:p>
        </w:tc>
        <w:tc>
          <w:tcPr>
            <w:tcW w:w="1489" w:type="dxa"/>
            <w:vAlign w:val="center"/>
            <w:hideMark/>
          </w:tcPr>
          <w:p w14:paraId="5C445EA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 xml:space="preserve">Россия </w:t>
            </w:r>
          </w:p>
        </w:tc>
        <w:tc>
          <w:tcPr>
            <w:tcW w:w="1204" w:type="dxa"/>
            <w:vAlign w:val="center"/>
            <w:hideMark/>
          </w:tcPr>
          <w:p w14:paraId="45EF22B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0214040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54EC2F5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bCs/>
              </w:rPr>
              <w:t>СТО 05127610– 002–2019</w:t>
            </w:r>
            <w:r w:rsidRPr="00512847">
              <w:rPr>
                <w:rFonts w:ascii="Times New Roman" w:hAnsi="Times New Roman" w:cs="Times New Roman"/>
              </w:rPr>
              <w:t xml:space="preserve"> </w:t>
            </w:r>
          </w:p>
        </w:tc>
      </w:tr>
      <w:tr w:rsidR="00512847" w:rsidRPr="00512847" w14:paraId="7A520509" w14:textId="77777777" w:rsidTr="008D7785">
        <w:trPr>
          <w:trHeight w:hRule="exact" w:val="570"/>
        </w:trPr>
        <w:tc>
          <w:tcPr>
            <w:tcW w:w="461" w:type="dxa"/>
            <w:vAlign w:val="center"/>
            <w:hideMark/>
          </w:tcPr>
          <w:p w14:paraId="572A821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8</w:t>
            </w:r>
          </w:p>
        </w:tc>
        <w:tc>
          <w:tcPr>
            <w:tcW w:w="2516" w:type="dxa"/>
            <w:vAlign w:val="center"/>
            <w:hideMark/>
          </w:tcPr>
          <w:p w14:paraId="14CD681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 xml:space="preserve">Вафли </w:t>
            </w:r>
          </w:p>
        </w:tc>
        <w:tc>
          <w:tcPr>
            <w:tcW w:w="1489" w:type="dxa"/>
            <w:vAlign w:val="center"/>
          </w:tcPr>
          <w:p w14:paraId="271E71D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56018C16" w14:textId="77777777" w:rsidR="00512847" w:rsidRPr="00512847" w:rsidRDefault="00512847" w:rsidP="00512847">
            <w:pPr>
              <w:jc w:val="center"/>
              <w:rPr>
                <w:rFonts w:ascii="Times New Roman" w:hAnsi="Times New Roman" w:cs="Times New Roman"/>
              </w:rPr>
            </w:pPr>
          </w:p>
        </w:tc>
        <w:tc>
          <w:tcPr>
            <w:tcW w:w="1204" w:type="dxa"/>
            <w:vAlign w:val="center"/>
            <w:hideMark/>
          </w:tcPr>
          <w:p w14:paraId="1467F91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73CAC92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От 65 до 70</w:t>
            </w:r>
          </w:p>
        </w:tc>
        <w:tc>
          <w:tcPr>
            <w:tcW w:w="2553" w:type="dxa"/>
            <w:vAlign w:val="center"/>
            <w:hideMark/>
          </w:tcPr>
          <w:p w14:paraId="4594D8E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9110-002-05127610</w:t>
            </w:r>
          </w:p>
        </w:tc>
      </w:tr>
      <w:tr w:rsidR="00512847" w:rsidRPr="00512847" w14:paraId="5388AC79" w14:textId="77777777" w:rsidTr="008D7785">
        <w:trPr>
          <w:trHeight w:hRule="exact" w:val="570"/>
        </w:trPr>
        <w:tc>
          <w:tcPr>
            <w:tcW w:w="461" w:type="dxa"/>
            <w:vAlign w:val="center"/>
            <w:hideMark/>
          </w:tcPr>
          <w:p w14:paraId="3798126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9</w:t>
            </w:r>
          </w:p>
        </w:tc>
        <w:tc>
          <w:tcPr>
            <w:tcW w:w="2516" w:type="dxa"/>
            <w:vAlign w:val="center"/>
            <w:hideMark/>
          </w:tcPr>
          <w:p w14:paraId="60077F4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 xml:space="preserve">Вафли </w:t>
            </w:r>
          </w:p>
        </w:tc>
        <w:tc>
          <w:tcPr>
            <w:tcW w:w="1489" w:type="dxa"/>
            <w:vAlign w:val="center"/>
          </w:tcPr>
          <w:p w14:paraId="1AAB33B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34EBDAA8" w14:textId="77777777" w:rsidR="00512847" w:rsidRPr="00512847" w:rsidRDefault="00512847" w:rsidP="00512847">
            <w:pPr>
              <w:jc w:val="center"/>
              <w:rPr>
                <w:rFonts w:ascii="Times New Roman" w:hAnsi="Times New Roman" w:cs="Times New Roman"/>
              </w:rPr>
            </w:pPr>
          </w:p>
        </w:tc>
        <w:tc>
          <w:tcPr>
            <w:tcW w:w="1204" w:type="dxa"/>
            <w:vAlign w:val="center"/>
            <w:hideMark/>
          </w:tcPr>
          <w:p w14:paraId="57303D7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70B1ECC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От 65 до 70</w:t>
            </w:r>
          </w:p>
        </w:tc>
        <w:tc>
          <w:tcPr>
            <w:tcW w:w="2553" w:type="dxa"/>
            <w:vAlign w:val="center"/>
            <w:hideMark/>
          </w:tcPr>
          <w:p w14:paraId="74D6124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СТО 05127610– 009–2020</w:t>
            </w:r>
          </w:p>
        </w:tc>
      </w:tr>
      <w:tr w:rsidR="00512847" w:rsidRPr="00512847" w14:paraId="1A072B7F" w14:textId="77777777" w:rsidTr="008D7785">
        <w:trPr>
          <w:trHeight w:hRule="exact" w:val="570"/>
        </w:trPr>
        <w:tc>
          <w:tcPr>
            <w:tcW w:w="461" w:type="dxa"/>
            <w:vAlign w:val="center"/>
            <w:hideMark/>
          </w:tcPr>
          <w:p w14:paraId="3D4D871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10</w:t>
            </w:r>
          </w:p>
        </w:tc>
        <w:tc>
          <w:tcPr>
            <w:tcW w:w="2516" w:type="dxa"/>
            <w:vAlign w:val="center"/>
            <w:hideMark/>
          </w:tcPr>
          <w:p w14:paraId="6244046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 xml:space="preserve">Вафли </w:t>
            </w:r>
          </w:p>
        </w:tc>
        <w:tc>
          <w:tcPr>
            <w:tcW w:w="1489" w:type="dxa"/>
            <w:vAlign w:val="center"/>
          </w:tcPr>
          <w:p w14:paraId="666999B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7C3BDBF2" w14:textId="77777777" w:rsidR="00512847" w:rsidRPr="00512847" w:rsidRDefault="00512847" w:rsidP="00512847">
            <w:pPr>
              <w:jc w:val="center"/>
              <w:rPr>
                <w:rFonts w:ascii="Times New Roman" w:hAnsi="Times New Roman" w:cs="Times New Roman"/>
              </w:rPr>
            </w:pPr>
          </w:p>
        </w:tc>
        <w:tc>
          <w:tcPr>
            <w:tcW w:w="1204" w:type="dxa"/>
            <w:vAlign w:val="center"/>
            <w:hideMark/>
          </w:tcPr>
          <w:p w14:paraId="1F71CF8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6C32FDD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От 65 до 70</w:t>
            </w:r>
          </w:p>
        </w:tc>
        <w:tc>
          <w:tcPr>
            <w:tcW w:w="2553" w:type="dxa"/>
            <w:vAlign w:val="center"/>
            <w:hideMark/>
          </w:tcPr>
          <w:p w14:paraId="7B417A8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ГОСТ 14031-2014</w:t>
            </w:r>
          </w:p>
        </w:tc>
      </w:tr>
      <w:tr w:rsidR="00512847" w:rsidRPr="00512847" w14:paraId="0BDEA095" w14:textId="77777777" w:rsidTr="008D7785">
        <w:trPr>
          <w:trHeight w:hRule="exact" w:val="819"/>
        </w:trPr>
        <w:tc>
          <w:tcPr>
            <w:tcW w:w="461" w:type="dxa"/>
            <w:vAlign w:val="center"/>
            <w:hideMark/>
          </w:tcPr>
          <w:p w14:paraId="201C6A8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11</w:t>
            </w:r>
          </w:p>
        </w:tc>
        <w:tc>
          <w:tcPr>
            <w:tcW w:w="2516" w:type="dxa"/>
            <w:vAlign w:val="center"/>
            <w:hideMark/>
          </w:tcPr>
          <w:p w14:paraId="7D2E6F4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Печенье-сэндвич</w:t>
            </w:r>
          </w:p>
        </w:tc>
        <w:tc>
          <w:tcPr>
            <w:tcW w:w="1489" w:type="dxa"/>
            <w:vAlign w:val="center"/>
          </w:tcPr>
          <w:p w14:paraId="79704BF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641F13BA" w14:textId="77777777" w:rsidR="00512847" w:rsidRPr="00512847" w:rsidRDefault="00512847" w:rsidP="00512847">
            <w:pPr>
              <w:jc w:val="center"/>
              <w:rPr>
                <w:rFonts w:ascii="Times New Roman" w:hAnsi="Times New Roman" w:cs="Times New Roman"/>
              </w:rPr>
            </w:pPr>
          </w:p>
        </w:tc>
        <w:tc>
          <w:tcPr>
            <w:tcW w:w="1204" w:type="dxa"/>
            <w:vAlign w:val="center"/>
            <w:hideMark/>
          </w:tcPr>
          <w:p w14:paraId="1744AE0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40D5D64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tcPr>
          <w:p w14:paraId="668A4C6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9130-001-05127610</w:t>
            </w:r>
          </w:p>
          <w:p w14:paraId="62A26A8D" w14:textId="77777777" w:rsidR="00512847" w:rsidRPr="00512847" w:rsidRDefault="00512847" w:rsidP="00512847">
            <w:pPr>
              <w:jc w:val="center"/>
              <w:rPr>
                <w:rFonts w:ascii="Times New Roman" w:hAnsi="Times New Roman" w:cs="Times New Roman"/>
              </w:rPr>
            </w:pPr>
          </w:p>
        </w:tc>
      </w:tr>
      <w:tr w:rsidR="00512847" w:rsidRPr="00512847" w14:paraId="6D74AA90" w14:textId="77777777" w:rsidTr="008D7785">
        <w:trPr>
          <w:trHeight w:hRule="exact" w:val="819"/>
        </w:trPr>
        <w:tc>
          <w:tcPr>
            <w:tcW w:w="461" w:type="dxa"/>
            <w:vAlign w:val="center"/>
            <w:hideMark/>
          </w:tcPr>
          <w:p w14:paraId="76C3232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12</w:t>
            </w:r>
          </w:p>
        </w:tc>
        <w:tc>
          <w:tcPr>
            <w:tcW w:w="2516" w:type="dxa"/>
            <w:vAlign w:val="center"/>
            <w:hideMark/>
          </w:tcPr>
          <w:p w14:paraId="37299E9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Печенье-сэндвич</w:t>
            </w:r>
          </w:p>
        </w:tc>
        <w:tc>
          <w:tcPr>
            <w:tcW w:w="1489" w:type="dxa"/>
            <w:vAlign w:val="center"/>
          </w:tcPr>
          <w:p w14:paraId="52B6AD1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451B7D89" w14:textId="77777777" w:rsidR="00512847" w:rsidRPr="00512847" w:rsidRDefault="00512847" w:rsidP="00512847">
            <w:pPr>
              <w:jc w:val="center"/>
              <w:rPr>
                <w:rFonts w:ascii="Times New Roman" w:hAnsi="Times New Roman" w:cs="Times New Roman"/>
              </w:rPr>
            </w:pPr>
          </w:p>
        </w:tc>
        <w:tc>
          <w:tcPr>
            <w:tcW w:w="1204" w:type="dxa"/>
            <w:vAlign w:val="center"/>
            <w:hideMark/>
          </w:tcPr>
          <w:p w14:paraId="4AABC85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3B32583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156F64A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СТО 05127610-005-2019</w:t>
            </w:r>
          </w:p>
        </w:tc>
      </w:tr>
      <w:tr w:rsidR="00512847" w:rsidRPr="00512847" w14:paraId="38025DD8" w14:textId="77777777" w:rsidTr="008D7785">
        <w:trPr>
          <w:trHeight w:hRule="exact" w:val="375"/>
        </w:trPr>
        <w:tc>
          <w:tcPr>
            <w:tcW w:w="461" w:type="dxa"/>
            <w:vAlign w:val="center"/>
            <w:hideMark/>
          </w:tcPr>
          <w:p w14:paraId="2FC03EF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13</w:t>
            </w:r>
          </w:p>
        </w:tc>
        <w:tc>
          <w:tcPr>
            <w:tcW w:w="2516" w:type="dxa"/>
            <w:vAlign w:val="center"/>
            <w:hideMark/>
          </w:tcPr>
          <w:p w14:paraId="7D3D404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Печенье сахарное, затяжное</w:t>
            </w:r>
          </w:p>
        </w:tc>
        <w:tc>
          <w:tcPr>
            <w:tcW w:w="1489" w:type="dxa"/>
            <w:vAlign w:val="center"/>
          </w:tcPr>
          <w:p w14:paraId="31D8ECB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69FE1666" w14:textId="77777777" w:rsidR="00512847" w:rsidRPr="00512847" w:rsidRDefault="00512847" w:rsidP="00512847">
            <w:pPr>
              <w:jc w:val="center"/>
              <w:rPr>
                <w:rFonts w:ascii="Times New Roman" w:hAnsi="Times New Roman" w:cs="Times New Roman"/>
              </w:rPr>
            </w:pPr>
          </w:p>
        </w:tc>
        <w:tc>
          <w:tcPr>
            <w:tcW w:w="1204" w:type="dxa"/>
            <w:vAlign w:val="center"/>
            <w:hideMark/>
          </w:tcPr>
          <w:p w14:paraId="53AE32C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(18±5)</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5CDFC3F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tcPr>
          <w:p w14:paraId="0F6D4D8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9131-012-05127610</w:t>
            </w:r>
          </w:p>
          <w:p w14:paraId="6F44A888" w14:textId="77777777" w:rsidR="00512847" w:rsidRPr="00512847" w:rsidRDefault="00512847" w:rsidP="00512847">
            <w:pPr>
              <w:jc w:val="center"/>
              <w:rPr>
                <w:rFonts w:ascii="Times New Roman" w:hAnsi="Times New Roman" w:cs="Times New Roman"/>
              </w:rPr>
            </w:pPr>
          </w:p>
        </w:tc>
      </w:tr>
      <w:tr w:rsidR="00512847" w:rsidRPr="00512847" w14:paraId="2F7E378E" w14:textId="77777777" w:rsidTr="008D7785">
        <w:trPr>
          <w:trHeight w:hRule="exact" w:val="375"/>
        </w:trPr>
        <w:tc>
          <w:tcPr>
            <w:tcW w:w="461" w:type="dxa"/>
            <w:vAlign w:val="center"/>
            <w:hideMark/>
          </w:tcPr>
          <w:p w14:paraId="4DD70BC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14</w:t>
            </w:r>
          </w:p>
        </w:tc>
        <w:tc>
          <w:tcPr>
            <w:tcW w:w="2516" w:type="dxa"/>
            <w:vAlign w:val="center"/>
            <w:hideMark/>
          </w:tcPr>
          <w:p w14:paraId="4DEC734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Печенье сахарное, затяжное</w:t>
            </w:r>
          </w:p>
        </w:tc>
        <w:tc>
          <w:tcPr>
            <w:tcW w:w="1489" w:type="dxa"/>
            <w:vAlign w:val="center"/>
          </w:tcPr>
          <w:p w14:paraId="030ECF9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6A3ED687" w14:textId="77777777" w:rsidR="00512847" w:rsidRPr="00512847" w:rsidRDefault="00512847" w:rsidP="00512847">
            <w:pPr>
              <w:jc w:val="center"/>
              <w:rPr>
                <w:rFonts w:ascii="Times New Roman" w:hAnsi="Times New Roman" w:cs="Times New Roman"/>
              </w:rPr>
            </w:pPr>
          </w:p>
        </w:tc>
        <w:tc>
          <w:tcPr>
            <w:tcW w:w="1204" w:type="dxa"/>
            <w:vAlign w:val="center"/>
            <w:hideMark/>
          </w:tcPr>
          <w:p w14:paraId="07B8F0D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(18±5)</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5CFCDD0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6BB8E6E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ГОСТ 24901-2014</w:t>
            </w:r>
          </w:p>
        </w:tc>
      </w:tr>
      <w:tr w:rsidR="00512847" w:rsidRPr="00512847" w14:paraId="5CA46CBB" w14:textId="77777777" w:rsidTr="008D7785">
        <w:trPr>
          <w:trHeight w:hRule="exact" w:val="492"/>
        </w:trPr>
        <w:tc>
          <w:tcPr>
            <w:tcW w:w="461" w:type="dxa"/>
            <w:vAlign w:val="center"/>
            <w:hideMark/>
          </w:tcPr>
          <w:p w14:paraId="18261922"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15</w:t>
            </w:r>
          </w:p>
        </w:tc>
        <w:tc>
          <w:tcPr>
            <w:tcW w:w="2516" w:type="dxa"/>
            <w:vAlign w:val="center"/>
            <w:hideMark/>
          </w:tcPr>
          <w:p w14:paraId="089ED8F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Печенье обогащенное</w:t>
            </w:r>
          </w:p>
        </w:tc>
        <w:tc>
          <w:tcPr>
            <w:tcW w:w="1489" w:type="dxa"/>
            <w:vAlign w:val="center"/>
          </w:tcPr>
          <w:p w14:paraId="50F6244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0DDA28D0" w14:textId="77777777" w:rsidR="00512847" w:rsidRPr="00512847" w:rsidRDefault="00512847" w:rsidP="00512847">
            <w:pPr>
              <w:jc w:val="center"/>
              <w:rPr>
                <w:rFonts w:ascii="Times New Roman" w:hAnsi="Times New Roman" w:cs="Times New Roman"/>
              </w:rPr>
            </w:pPr>
          </w:p>
        </w:tc>
        <w:tc>
          <w:tcPr>
            <w:tcW w:w="1204" w:type="dxa"/>
            <w:vAlign w:val="center"/>
            <w:hideMark/>
          </w:tcPr>
          <w:p w14:paraId="055C5A7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От 13 до 23</w:t>
            </w:r>
            <w:r w:rsidRPr="00512847">
              <w:rPr>
                <w:rFonts w:ascii="Times New Roman" w:hAnsi="Times New Roman" w:cs="Times New Roman"/>
                <w:vertAlign w:val="superscript"/>
              </w:rPr>
              <w:t xml:space="preserve"> 0</w:t>
            </w:r>
            <w:r w:rsidRPr="00512847">
              <w:rPr>
                <w:rFonts w:ascii="Times New Roman" w:hAnsi="Times New Roman" w:cs="Times New Roman"/>
              </w:rPr>
              <w:t>С</w:t>
            </w:r>
          </w:p>
        </w:tc>
        <w:tc>
          <w:tcPr>
            <w:tcW w:w="1842" w:type="dxa"/>
            <w:vAlign w:val="center"/>
            <w:hideMark/>
          </w:tcPr>
          <w:p w14:paraId="4306D20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77B4581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10.86.10-019-05127610</w:t>
            </w:r>
          </w:p>
        </w:tc>
      </w:tr>
      <w:tr w:rsidR="00512847" w:rsidRPr="00512847" w14:paraId="3F66E381" w14:textId="77777777" w:rsidTr="008D7785">
        <w:trPr>
          <w:trHeight w:hRule="exact" w:val="345"/>
        </w:trPr>
        <w:tc>
          <w:tcPr>
            <w:tcW w:w="461" w:type="dxa"/>
            <w:vAlign w:val="center"/>
            <w:hideMark/>
          </w:tcPr>
          <w:p w14:paraId="2AEC1DD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16</w:t>
            </w:r>
          </w:p>
        </w:tc>
        <w:tc>
          <w:tcPr>
            <w:tcW w:w="2516" w:type="dxa"/>
            <w:vAlign w:val="center"/>
            <w:hideMark/>
          </w:tcPr>
          <w:p w14:paraId="3F42C8F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Крекер</w:t>
            </w:r>
          </w:p>
        </w:tc>
        <w:tc>
          <w:tcPr>
            <w:tcW w:w="1489" w:type="dxa"/>
            <w:vAlign w:val="center"/>
          </w:tcPr>
          <w:p w14:paraId="00251E4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2B073C25" w14:textId="77777777" w:rsidR="00512847" w:rsidRPr="00512847" w:rsidRDefault="00512847" w:rsidP="00512847">
            <w:pPr>
              <w:jc w:val="center"/>
              <w:rPr>
                <w:rFonts w:ascii="Times New Roman" w:hAnsi="Times New Roman" w:cs="Times New Roman"/>
              </w:rPr>
            </w:pPr>
          </w:p>
        </w:tc>
        <w:tc>
          <w:tcPr>
            <w:tcW w:w="1204" w:type="dxa"/>
            <w:vAlign w:val="center"/>
            <w:hideMark/>
          </w:tcPr>
          <w:p w14:paraId="4F9B33A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(18±5)</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101A731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61BD8A13"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ГОСТ 14033-2015</w:t>
            </w:r>
          </w:p>
        </w:tc>
      </w:tr>
      <w:tr w:rsidR="00512847" w:rsidRPr="00512847" w14:paraId="48C1B617" w14:textId="77777777" w:rsidTr="008D7785">
        <w:trPr>
          <w:trHeight w:hRule="exact" w:val="312"/>
        </w:trPr>
        <w:tc>
          <w:tcPr>
            <w:tcW w:w="461" w:type="dxa"/>
            <w:vAlign w:val="center"/>
            <w:hideMark/>
          </w:tcPr>
          <w:p w14:paraId="6932953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17</w:t>
            </w:r>
          </w:p>
        </w:tc>
        <w:tc>
          <w:tcPr>
            <w:tcW w:w="2516" w:type="dxa"/>
            <w:vAlign w:val="center"/>
            <w:hideMark/>
          </w:tcPr>
          <w:p w14:paraId="54935883"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Тарталетки/ Десерты</w:t>
            </w:r>
          </w:p>
        </w:tc>
        <w:tc>
          <w:tcPr>
            <w:tcW w:w="1489" w:type="dxa"/>
            <w:vAlign w:val="center"/>
          </w:tcPr>
          <w:p w14:paraId="33B78B42"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23662B82" w14:textId="77777777" w:rsidR="00512847" w:rsidRPr="00512847" w:rsidRDefault="00512847" w:rsidP="00512847">
            <w:pPr>
              <w:jc w:val="center"/>
              <w:rPr>
                <w:rFonts w:ascii="Times New Roman" w:hAnsi="Times New Roman" w:cs="Times New Roman"/>
              </w:rPr>
            </w:pPr>
          </w:p>
        </w:tc>
        <w:tc>
          <w:tcPr>
            <w:tcW w:w="1204" w:type="dxa"/>
            <w:vAlign w:val="center"/>
            <w:hideMark/>
          </w:tcPr>
          <w:p w14:paraId="219FED7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0F660D3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591654D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9131-015-05127610</w:t>
            </w:r>
          </w:p>
        </w:tc>
      </w:tr>
      <w:tr w:rsidR="00512847" w:rsidRPr="00512847" w14:paraId="3763C2C8" w14:textId="77777777" w:rsidTr="008D7785">
        <w:trPr>
          <w:trHeight w:hRule="exact" w:val="312"/>
        </w:trPr>
        <w:tc>
          <w:tcPr>
            <w:tcW w:w="461" w:type="dxa"/>
            <w:vAlign w:val="center"/>
            <w:hideMark/>
          </w:tcPr>
          <w:p w14:paraId="4A735F1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w:t>
            </w:r>
          </w:p>
        </w:tc>
        <w:tc>
          <w:tcPr>
            <w:tcW w:w="2516" w:type="dxa"/>
            <w:vAlign w:val="center"/>
            <w:hideMark/>
          </w:tcPr>
          <w:p w14:paraId="471464F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Тарталетки/ Десерты</w:t>
            </w:r>
          </w:p>
        </w:tc>
        <w:tc>
          <w:tcPr>
            <w:tcW w:w="1489" w:type="dxa"/>
            <w:vAlign w:val="center"/>
          </w:tcPr>
          <w:p w14:paraId="7472A050"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p w14:paraId="6C7D0091" w14:textId="77777777" w:rsidR="00512847" w:rsidRPr="00512847" w:rsidRDefault="00512847" w:rsidP="00512847">
            <w:pPr>
              <w:jc w:val="center"/>
              <w:rPr>
                <w:rFonts w:ascii="Times New Roman" w:hAnsi="Times New Roman" w:cs="Times New Roman"/>
              </w:rPr>
            </w:pPr>
          </w:p>
        </w:tc>
        <w:tc>
          <w:tcPr>
            <w:tcW w:w="1204" w:type="dxa"/>
            <w:vAlign w:val="center"/>
            <w:hideMark/>
          </w:tcPr>
          <w:p w14:paraId="128B9CE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110F4F3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135ED024"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СТО 05127610-007-2019</w:t>
            </w:r>
          </w:p>
        </w:tc>
      </w:tr>
      <w:tr w:rsidR="00512847" w:rsidRPr="00512847" w14:paraId="4A8F3E37" w14:textId="77777777" w:rsidTr="008D7785">
        <w:trPr>
          <w:trHeight w:hRule="exact" w:val="493"/>
        </w:trPr>
        <w:tc>
          <w:tcPr>
            <w:tcW w:w="461" w:type="dxa"/>
            <w:vAlign w:val="center"/>
            <w:hideMark/>
          </w:tcPr>
          <w:p w14:paraId="093433F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19</w:t>
            </w:r>
          </w:p>
        </w:tc>
        <w:tc>
          <w:tcPr>
            <w:tcW w:w="2516" w:type="dxa"/>
            <w:vAlign w:val="center"/>
            <w:hideMark/>
          </w:tcPr>
          <w:p w14:paraId="32BB801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 xml:space="preserve">Торты/ пирожные/ рулеты </w:t>
            </w:r>
          </w:p>
        </w:tc>
        <w:tc>
          <w:tcPr>
            <w:tcW w:w="1489" w:type="dxa"/>
            <w:vAlign w:val="center"/>
            <w:hideMark/>
          </w:tcPr>
          <w:p w14:paraId="5E2E1D5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tc>
        <w:tc>
          <w:tcPr>
            <w:tcW w:w="1204" w:type="dxa"/>
            <w:vAlign w:val="center"/>
            <w:hideMark/>
          </w:tcPr>
          <w:p w14:paraId="2A287FC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(18±5)</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6EBAC1B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0DA6942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9130-018-05127610</w:t>
            </w:r>
          </w:p>
        </w:tc>
      </w:tr>
      <w:tr w:rsidR="00512847" w:rsidRPr="00512847" w14:paraId="3B4B1358" w14:textId="77777777" w:rsidTr="008D7785">
        <w:trPr>
          <w:trHeight w:hRule="exact" w:val="493"/>
        </w:trPr>
        <w:tc>
          <w:tcPr>
            <w:tcW w:w="461" w:type="dxa"/>
            <w:vAlign w:val="center"/>
            <w:hideMark/>
          </w:tcPr>
          <w:p w14:paraId="7452A2D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20</w:t>
            </w:r>
          </w:p>
        </w:tc>
        <w:tc>
          <w:tcPr>
            <w:tcW w:w="2516" w:type="dxa"/>
            <w:vAlign w:val="center"/>
            <w:hideMark/>
          </w:tcPr>
          <w:p w14:paraId="213DEA4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 xml:space="preserve">Торты/ пирожные/ рулеты </w:t>
            </w:r>
          </w:p>
        </w:tc>
        <w:tc>
          <w:tcPr>
            <w:tcW w:w="1489" w:type="dxa"/>
            <w:vAlign w:val="center"/>
            <w:hideMark/>
          </w:tcPr>
          <w:p w14:paraId="5F52378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tc>
        <w:tc>
          <w:tcPr>
            <w:tcW w:w="1204" w:type="dxa"/>
            <w:vAlign w:val="center"/>
            <w:hideMark/>
          </w:tcPr>
          <w:p w14:paraId="70283E2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(18±5)</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52E56CC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468A1B6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СТО 05127610-006-2019</w:t>
            </w:r>
          </w:p>
        </w:tc>
      </w:tr>
      <w:tr w:rsidR="00512847" w:rsidRPr="00512847" w14:paraId="55032215" w14:textId="77777777" w:rsidTr="008D7785">
        <w:trPr>
          <w:trHeight w:hRule="exact" w:val="494"/>
        </w:trPr>
        <w:tc>
          <w:tcPr>
            <w:tcW w:w="461" w:type="dxa"/>
            <w:vAlign w:val="center"/>
            <w:hideMark/>
          </w:tcPr>
          <w:p w14:paraId="4A31DC47"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21</w:t>
            </w:r>
          </w:p>
        </w:tc>
        <w:tc>
          <w:tcPr>
            <w:tcW w:w="2516" w:type="dxa"/>
            <w:vAlign w:val="center"/>
            <w:hideMark/>
          </w:tcPr>
          <w:p w14:paraId="75DC6A4E"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Шоколад</w:t>
            </w:r>
          </w:p>
        </w:tc>
        <w:tc>
          <w:tcPr>
            <w:tcW w:w="1489" w:type="dxa"/>
            <w:vAlign w:val="center"/>
            <w:hideMark/>
          </w:tcPr>
          <w:p w14:paraId="23E71C5D"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tc>
        <w:tc>
          <w:tcPr>
            <w:tcW w:w="1204" w:type="dxa"/>
            <w:vAlign w:val="center"/>
            <w:hideMark/>
          </w:tcPr>
          <w:p w14:paraId="7437D028"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1C398D7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70</w:t>
            </w:r>
          </w:p>
        </w:tc>
        <w:tc>
          <w:tcPr>
            <w:tcW w:w="2553" w:type="dxa"/>
            <w:vAlign w:val="center"/>
            <w:hideMark/>
          </w:tcPr>
          <w:p w14:paraId="66F4B65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ТУ 9125-004-05127610</w:t>
            </w:r>
          </w:p>
        </w:tc>
      </w:tr>
      <w:tr w:rsidR="00512847" w:rsidRPr="00512847" w14:paraId="7D2DDDFC" w14:textId="77777777" w:rsidTr="008D7785">
        <w:trPr>
          <w:trHeight w:hRule="exact" w:val="494"/>
        </w:trPr>
        <w:tc>
          <w:tcPr>
            <w:tcW w:w="461" w:type="dxa"/>
            <w:vAlign w:val="center"/>
            <w:hideMark/>
          </w:tcPr>
          <w:p w14:paraId="743F659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22</w:t>
            </w:r>
          </w:p>
        </w:tc>
        <w:tc>
          <w:tcPr>
            <w:tcW w:w="2516" w:type="dxa"/>
            <w:vAlign w:val="center"/>
            <w:hideMark/>
          </w:tcPr>
          <w:p w14:paraId="3F29CD5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Шоколад</w:t>
            </w:r>
          </w:p>
        </w:tc>
        <w:tc>
          <w:tcPr>
            <w:tcW w:w="1489" w:type="dxa"/>
            <w:vAlign w:val="center"/>
            <w:hideMark/>
          </w:tcPr>
          <w:p w14:paraId="41B6666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tc>
        <w:tc>
          <w:tcPr>
            <w:tcW w:w="1204" w:type="dxa"/>
            <w:vAlign w:val="center"/>
            <w:hideMark/>
          </w:tcPr>
          <w:p w14:paraId="0D827BCC"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61D3EB7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70</w:t>
            </w:r>
          </w:p>
        </w:tc>
        <w:tc>
          <w:tcPr>
            <w:tcW w:w="2553" w:type="dxa"/>
            <w:vAlign w:val="center"/>
            <w:hideMark/>
          </w:tcPr>
          <w:p w14:paraId="19FC3FF2"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СТО 05127610-008-2019</w:t>
            </w:r>
          </w:p>
        </w:tc>
      </w:tr>
      <w:tr w:rsidR="00512847" w:rsidRPr="00512847" w14:paraId="1ED4E5BC" w14:textId="77777777" w:rsidTr="008D7785">
        <w:trPr>
          <w:trHeight w:hRule="exact" w:val="494"/>
        </w:trPr>
        <w:tc>
          <w:tcPr>
            <w:tcW w:w="461" w:type="dxa"/>
            <w:vAlign w:val="center"/>
            <w:hideMark/>
          </w:tcPr>
          <w:p w14:paraId="63A9F9CA"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23</w:t>
            </w:r>
          </w:p>
        </w:tc>
        <w:tc>
          <w:tcPr>
            <w:tcW w:w="2516" w:type="dxa"/>
            <w:vAlign w:val="center"/>
            <w:hideMark/>
          </w:tcPr>
          <w:p w14:paraId="0AE0B44B"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Шоколад</w:t>
            </w:r>
          </w:p>
        </w:tc>
        <w:tc>
          <w:tcPr>
            <w:tcW w:w="1489" w:type="dxa"/>
            <w:vAlign w:val="center"/>
            <w:hideMark/>
          </w:tcPr>
          <w:p w14:paraId="6971690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tc>
        <w:tc>
          <w:tcPr>
            <w:tcW w:w="1204" w:type="dxa"/>
            <w:vAlign w:val="center"/>
            <w:hideMark/>
          </w:tcPr>
          <w:p w14:paraId="3ED70BD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От 5 до 22</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5AEDBF7F"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70</w:t>
            </w:r>
          </w:p>
        </w:tc>
        <w:tc>
          <w:tcPr>
            <w:tcW w:w="2553" w:type="dxa"/>
            <w:vAlign w:val="center"/>
            <w:hideMark/>
          </w:tcPr>
          <w:p w14:paraId="6DD8522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ГОСТ 31721-2012</w:t>
            </w:r>
          </w:p>
        </w:tc>
      </w:tr>
      <w:tr w:rsidR="00512847" w:rsidRPr="00512847" w14:paraId="74329260" w14:textId="77777777" w:rsidTr="00512847">
        <w:trPr>
          <w:trHeight w:hRule="exact" w:val="634"/>
        </w:trPr>
        <w:tc>
          <w:tcPr>
            <w:tcW w:w="461" w:type="dxa"/>
            <w:vAlign w:val="center"/>
            <w:hideMark/>
          </w:tcPr>
          <w:p w14:paraId="687E141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24</w:t>
            </w:r>
          </w:p>
        </w:tc>
        <w:tc>
          <w:tcPr>
            <w:tcW w:w="2516" w:type="dxa"/>
            <w:vAlign w:val="center"/>
            <w:hideMark/>
          </w:tcPr>
          <w:p w14:paraId="47D4C7E9"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Наборы кондитерских изделий</w:t>
            </w:r>
          </w:p>
        </w:tc>
        <w:tc>
          <w:tcPr>
            <w:tcW w:w="1489" w:type="dxa"/>
            <w:vAlign w:val="center"/>
            <w:hideMark/>
          </w:tcPr>
          <w:p w14:paraId="49061986"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Россия</w:t>
            </w:r>
          </w:p>
        </w:tc>
        <w:tc>
          <w:tcPr>
            <w:tcW w:w="1204" w:type="dxa"/>
            <w:vAlign w:val="center"/>
            <w:hideMark/>
          </w:tcPr>
          <w:p w14:paraId="0A0E086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(18±3)</w:t>
            </w:r>
            <w:r w:rsidRPr="00512847">
              <w:rPr>
                <w:rFonts w:ascii="Times New Roman" w:hAnsi="Times New Roman" w:cs="Times New Roman"/>
                <w:vertAlign w:val="superscript"/>
              </w:rPr>
              <w:t>0</w:t>
            </w:r>
            <w:r w:rsidRPr="00512847">
              <w:rPr>
                <w:rFonts w:ascii="Times New Roman" w:hAnsi="Times New Roman" w:cs="Times New Roman"/>
              </w:rPr>
              <w:t>С</w:t>
            </w:r>
          </w:p>
        </w:tc>
        <w:tc>
          <w:tcPr>
            <w:tcW w:w="1842" w:type="dxa"/>
            <w:vAlign w:val="center"/>
            <w:hideMark/>
          </w:tcPr>
          <w:p w14:paraId="5764AE95"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Не более 75</w:t>
            </w:r>
          </w:p>
        </w:tc>
        <w:tc>
          <w:tcPr>
            <w:tcW w:w="2553" w:type="dxa"/>
            <w:vAlign w:val="center"/>
            <w:hideMark/>
          </w:tcPr>
          <w:p w14:paraId="4C8A6431" w14:textId="77777777" w:rsidR="00512847" w:rsidRPr="00512847" w:rsidRDefault="00512847" w:rsidP="00512847">
            <w:pPr>
              <w:jc w:val="center"/>
              <w:rPr>
                <w:rFonts w:ascii="Times New Roman" w:hAnsi="Times New Roman" w:cs="Times New Roman"/>
              </w:rPr>
            </w:pPr>
            <w:r w:rsidRPr="00512847">
              <w:rPr>
                <w:rFonts w:ascii="Times New Roman" w:hAnsi="Times New Roman" w:cs="Times New Roman"/>
              </w:rPr>
              <w:t>СТО 05127610-001-2019</w:t>
            </w:r>
          </w:p>
        </w:tc>
      </w:tr>
    </w:tbl>
    <w:p w14:paraId="53266044" w14:textId="1C2DD39A" w:rsidR="00512847" w:rsidRDefault="00512847" w:rsidP="00512847">
      <w:pPr>
        <w:rPr>
          <w:rFonts w:ascii="Times New Roman" w:hAnsi="Times New Roman" w:cs="Times New Roman"/>
        </w:rPr>
      </w:pPr>
    </w:p>
    <w:p w14:paraId="251B72FE" w14:textId="29174F05" w:rsidR="008D7785" w:rsidRDefault="008D7785" w:rsidP="00512847">
      <w:pPr>
        <w:rPr>
          <w:rFonts w:ascii="Times New Roman" w:hAnsi="Times New Roman" w:cs="Times New Roman"/>
        </w:rPr>
      </w:pPr>
    </w:p>
    <w:p w14:paraId="7E3F36FF" w14:textId="5A2DE014" w:rsidR="008D7785" w:rsidRDefault="008D7785" w:rsidP="00512847">
      <w:pPr>
        <w:rPr>
          <w:rFonts w:ascii="Times New Roman" w:hAnsi="Times New Roman" w:cs="Times New Roman"/>
        </w:rPr>
      </w:pPr>
    </w:p>
    <w:p w14:paraId="2CFA3A74" w14:textId="16A15028" w:rsidR="008D7785" w:rsidRDefault="008D7785" w:rsidP="00512847">
      <w:pPr>
        <w:rPr>
          <w:rFonts w:ascii="Times New Roman" w:hAnsi="Times New Roman" w:cs="Times New Roman"/>
        </w:rPr>
      </w:pPr>
    </w:p>
    <w:p w14:paraId="458CC41B" w14:textId="444C14C7" w:rsidR="008D7785" w:rsidRDefault="008D7785" w:rsidP="00512847">
      <w:pPr>
        <w:rPr>
          <w:rFonts w:ascii="Times New Roman" w:hAnsi="Times New Roman" w:cs="Times New Roman"/>
        </w:rPr>
      </w:pPr>
    </w:p>
    <w:p w14:paraId="35C5EF62" w14:textId="057D5B52" w:rsidR="008D7785" w:rsidRDefault="008D7785" w:rsidP="00512847">
      <w:pPr>
        <w:rPr>
          <w:rFonts w:ascii="Times New Roman" w:hAnsi="Times New Roman" w:cs="Times New Roman"/>
        </w:rPr>
      </w:pPr>
    </w:p>
    <w:p w14:paraId="35250EAA" w14:textId="69B05A3C" w:rsidR="008D7785" w:rsidRDefault="008D7785" w:rsidP="00512847">
      <w:pPr>
        <w:rPr>
          <w:rFonts w:ascii="Times New Roman" w:hAnsi="Times New Roman" w:cs="Times New Roman"/>
        </w:rPr>
      </w:pPr>
    </w:p>
    <w:p w14:paraId="2D829EC4" w14:textId="07119F6C" w:rsidR="008D7785" w:rsidRDefault="008D7785" w:rsidP="00512847">
      <w:pPr>
        <w:rPr>
          <w:rFonts w:ascii="Times New Roman" w:hAnsi="Times New Roman" w:cs="Times New Roman"/>
        </w:rPr>
      </w:pPr>
    </w:p>
    <w:p w14:paraId="4A1D9A05" w14:textId="6CAA9CF6" w:rsidR="008D7785" w:rsidRDefault="008D7785" w:rsidP="00512847">
      <w:pPr>
        <w:rPr>
          <w:rFonts w:ascii="Times New Roman" w:hAnsi="Times New Roman" w:cs="Times New Roman"/>
        </w:rPr>
      </w:pPr>
    </w:p>
    <w:p w14:paraId="68547FD4" w14:textId="6DFAA247" w:rsidR="008D7785" w:rsidRDefault="008D7785" w:rsidP="008D7785">
      <w:pPr>
        <w:spacing w:after="0"/>
        <w:jc w:val="right"/>
        <w:rPr>
          <w:rFonts w:ascii="Times New Roman" w:hAnsi="Times New Roman" w:cs="Times New Roman"/>
        </w:rPr>
      </w:pPr>
      <w:r>
        <w:rPr>
          <w:rFonts w:ascii="Times New Roman" w:hAnsi="Times New Roman" w:cs="Times New Roman"/>
        </w:rPr>
        <w:lastRenderedPageBreak/>
        <w:t>Приложение № 3</w:t>
      </w:r>
    </w:p>
    <w:p w14:paraId="750219CA" w14:textId="77777777" w:rsidR="008D7785" w:rsidRPr="008D7785" w:rsidRDefault="008D7785" w:rsidP="008D7785">
      <w:pPr>
        <w:spacing w:after="0"/>
        <w:jc w:val="right"/>
        <w:rPr>
          <w:rFonts w:ascii="Times New Roman" w:hAnsi="Times New Roman" w:cs="Times New Roman"/>
        </w:rPr>
      </w:pPr>
      <w:r w:rsidRPr="008D7785">
        <w:rPr>
          <w:rFonts w:ascii="Times New Roman" w:hAnsi="Times New Roman" w:cs="Times New Roman"/>
        </w:rPr>
        <w:t xml:space="preserve">к Общим условиям Договора </w:t>
      </w:r>
    </w:p>
    <w:p w14:paraId="6CA44202" w14:textId="77777777" w:rsidR="008D7785" w:rsidRPr="008D7785" w:rsidRDefault="008D7785" w:rsidP="008D7785">
      <w:pPr>
        <w:spacing w:after="0"/>
        <w:jc w:val="right"/>
        <w:rPr>
          <w:rFonts w:ascii="Times New Roman" w:hAnsi="Times New Roman" w:cs="Times New Roman"/>
        </w:rPr>
      </w:pPr>
      <w:r w:rsidRPr="008D7785">
        <w:rPr>
          <w:rFonts w:ascii="Times New Roman" w:hAnsi="Times New Roman" w:cs="Times New Roman"/>
        </w:rPr>
        <w:t>перевозки грузов автомобильным транспортом</w:t>
      </w:r>
    </w:p>
    <w:p w14:paraId="43306711" w14:textId="014289F8" w:rsidR="008D7785" w:rsidRDefault="008D7785" w:rsidP="008D7785">
      <w:pPr>
        <w:spacing w:after="0"/>
        <w:jc w:val="right"/>
        <w:rPr>
          <w:rFonts w:ascii="Times New Roman" w:hAnsi="Times New Roman" w:cs="Times New Roman"/>
        </w:rPr>
      </w:pPr>
      <w:r w:rsidRPr="008D7785">
        <w:rPr>
          <w:rFonts w:ascii="Times New Roman" w:hAnsi="Times New Roman" w:cs="Times New Roman"/>
        </w:rPr>
        <w:t xml:space="preserve"> от 09.02.2024 г</w:t>
      </w:r>
      <w:r>
        <w:rPr>
          <w:rFonts w:ascii="Times New Roman" w:hAnsi="Times New Roman" w:cs="Times New Roman"/>
        </w:rPr>
        <w:t>.</w:t>
      </w:r>
    </w:p>
    <w:p w14:paraId="70B39DEC" w14:textId="35BE54BB" w:rsidR="008D7785" w:rsidRDefault="008D7785" w:rsidP="008D7785">
      <w:pPr>
        <w:spacing w:after="0"/>
        <w:jc w:val="right"/>
        <w:rPr>
          <w:rFonts w:ascii="Times New Roman" w:hAnsi="Times New Roman" w:cs="Times New Roman"/>
        </w:rPr>
      </w:pPr>
    </w:p>
    <w:p w14:paraId="61C561D3" w14:textId="6C46B7F6" w:rsidR="008D7785" w:rsidRDefault="008D7785" w:rsidP="008D7785">
      <w:pPr>
        <w:spacing w:after="0"/>
        <w:jc w:val="right"/>
        <w:rPr>
          <w:rFonts w:ascii="Times New Roman" w:hAnsi="Times New Roman" w:cs="Times New Roman"/>
        </w:rPr>
      </w:pPr>
    </w:p>
    <w:p w14:paraId="700C502D" w14:textId="236CB946" w:rsidR="008D7785" w:rsidRDefault="008D7785" w:rsidP="008D7785">
      <w:pPr>
        <w:spacing w:after="0"/>
        <w:jc w:val="right"/>
        <w:rPr>
          <w:rFonts w:ascii="Times New Roman" w:hAnsi="Times New Roman" w:cs="Times New Roman"/>
        </w:rPr>
      </w:pPr>
    </w:p>
    <w:p w14:paraId="1D0C6DB3" w14:textId="4F6AC8E1" w:rsidR="008D7785" w:rsidRDefault="008D7785" w:rsidP="008D7785">
      <w:pPr>
        <w:spacing w:after="0"/>
        <w:jc w:val="right"/>
        <w:rPr>
          <w:rFonts w:ascii="Times New Roman" w:hAnsi="Times New Roman" w:cs="Times New Roman"/>
        </w:rPr>
      </w:pPr>
      <w:r>
        <w:rPr>
          <w:rFonts w:ascii="Times New Roman" w:hAnsi="Times New Roman" w:cs="Times New Roman"/>
        </w:rPr>
        <w:t>Кому: __________________________</w:t>
      </w:r>
    </w:p>
    <w:p w14:paraId="4EA94BB6" w14:textId="1796CC90" w:rsidR="008D7785" w:rsidRDefault="008D7785" w:rsidP="008D7785">
      <w:pPr>
        <w:spacing w:after="0"/>
        <w:jc w:val="right"/>
        <w:rPr>
          <w:rFonts w:ascii="Times New Roman" w:hAnsi="Times New Roman" w:cs="Times New Roman"/>
        </w:rPr>
      </w:pPr>
    </w:p>
    <w:p w14:paraId="0F3273D4" w14:textId="3B3D58AA" w:rsidR="008D7785" w:rsidRDefault="008D7785" w:rsidP="008D7785">
      <w:pPr>
        <w:spacing w:after="0"/>
        <w:jc w:val="right"/>
        <w:rPr>
          <w:rFonts w:ascii="Times New Roman" w:hAnsi="Times New Roman" w:cs="Times New Roman"/>
        </w:rPr>
      </w:pPr>
      <w:r>
        <w:rPr>
          <w:rFonts w:ascii="Times New Roman" w:hAnsi="Times New Roman" w:cs="Times New Roman"/>
        </w:rPr>
        <w:t>Адрес:__________________________</w:t>
      </w:r>
    </w:p>
    <w:p w14:paraId="2D4CE092" w14:textId="77777777" w:rsidR="008D7785" w:rsidRPr="008D7785" w:rsidRDefault="008D7785" w:rsidP="008D7785">
      <w:pPr>
        <w:rPr>
          <w:rFonts w:ascii="Times New Roman" w:hAnsi="Times New Roman" w:cs="Times New Roman"/>
        </w:rPr>
      </w:pPr>
    </w:p>
    <w:p w14:paraId="3B7F3498" w14:textId="79500F56" w:rsidR="008D7785" w:rsidRDefault="008D7785" w:rsidP="008D7785">
      <w:pPr>
        <w:rPr>
          <w:rFonts w:ascii="Times New Roman" w:hAnsi="Times New Roman" w:cs="Times New Roman"/>
        </w:rPr>
      </w:pPr>
    </w:p>
    <w:p w14:paraId="04965F40" w14:textId="0D2FD961" w:rsidR="008D7785" w:rsidRPr="008D7785" w:rsidRDefault="008D7785" w:rsidP="008D7785">
      <w:pPr>
        <w:tabs>
          <w:tab w:val="left" w:pos="3768"/>
        </w:tabs>
        <w:spacing w:after="0"/>
        <w:jc w:val="center"/>
        <w:rPr>
          <w:rFonts w:ascii="Times New Roman" w:hAnsi="Times New Roman" w:cs="Times New Roman"/>
          <w:sz w:val="24"/>
          <w:szCs w:val="24"/>
        </w:rPr>
      </w:pPr>
      <w:r>
        <w:rPr>
          <w:rFonts w:ascii="Times New Roman" w:hAnsi="Times New Roman" w:cs="Times New Roman"/>
          <w:sz w:val="24"/>
          <w:szCs w:val="24"/>
        </w:rPr>
        <w:t>УВЕДОМЛЕНИЕ</w:t>
      </w:r>
    </w:p>
    <w:p w14:paraId="37100A5D" w14:textId="6848F5E1" w:rsidR="008D7785" w:rsidRDefault="00B3730B" w:rsidP="008D7785">
      <w:pPr>
        <w:tabs>
          <w:tab w:val="left" w:pos="3768"/>
        </w:tabs>
        <w:spacing w:after="0"/>
        <w:jc w:val="center"/>
        <w:rPr>
          <w:rFonts w:ascii="Times New Roman" w:hAnsi="Times New Roman" w:cs="Times New Roman"/>
          <w:sz w:val="24"/>
          <w:szCs w:val="24"/>
        </w:rPr>
      </w:pPr>
      <w:r>
        <w:rPr>
          <w:rFonts w:ascii="Times New Roman" w:hAnsi="Times New Roman" w:cs="Times New Roman"/>
          <w:sz w:val="24"/>
          <w:szCs w:val="24"/>
        </w:rPr>
        <w:t>об отказе от подписания акта сдачи-приемки</w:t>
      </w:r>
      <w:r w:rsidR="008D7785" w:rsidRPr="008D7785">
        <w:rPr>
          <w:rFonts w:ascii="Times New Roman" w:hAnsi="Times New Roman" w:cs="Times New Roman"/>
          <w:sz w:val="24"/>
          <w:szCs w:val="24"/>
        </w:rPr>
        <w:t xml:space="preserve"> оказанных услуг</w:t>
      </w:r>
      <w:r w:rsidR="008D7785">
        <w:rPr>
          <w:rFonts w:ascii="Times New Roman" w:hAnsi="Times New Roman" w:cs="Times New Roman"/>
          <w:sz w:val="24"/>
          <w:szCs w:val="24"/>
        </w:rPr>
        <w:t xml:space="preserve"> </w:t>
      </w:r>
    </w:p>
    <w:p w14:paraId="3B16DC5A" w14:textId="2001821C" w:rsidR="008D7785" w:rsidRDefault="008D7785" w:rsidP="008D7785">
      <w:pPr>
        <w:tabs>
          <w:tab w:val="left" w:pos="3768"/>
        </w:tabs>
        <w:spacing w:after="0"/>
        <w:jc w:val="center"/>
        <w:rPr>
          <w:rFonts w:ascii="Times New Roman" w:hAnsi="Times New Roman" w:cs="Times New Roman"/>
          <w:sz w:val="24"/>
          <w:szCs w:val="24"/>
        </w:rPr>
      </w:pPr>
      <w:r>
        <w:rPr>
          <w:rFonts w:ascii="Times New Roman" w:hAnsi="Times New Roman" w:cs="Times New Roman"/>
          <w:sz w:val="24"/>
          <w:szCs w:val="24"/>
        </w:rPr>
        <w:t xml:space="preserve">по Договору-заявке № ______ от __________ </w:t>
      </w:r>
    </w:p>
    <w:p w14:paraId="74E9274A" w14:textId="2F9527C9" w:rsidR="008D7785" w:rsidRDefault="008D7785" w:rsidP="002F3258">
      <w:pPr>
        <w:ind w:firstLine="567"/>
        <w:rPr>
          <w:rFonts w:ascii="Times New Roman" w:hAnsi="Times New Roman" w:cs="Times New Roman"/>
          <w:sz w:val="24"/>
          <w:szCs w:val="24"/>
        </w:rPr>
      </w:pPr>
    </w:p>
    <w:p w14:paraId="68D8F7FB" w14:textId="19B3C0ED" w:rsidR="002F3258" w:rsidRPr="002F3258" w:rsidRDefault="002F3258" w:rsidP="002F3258">
      <w:pPr>
        <w:ind w:firstLine="567"/>
        <w:rPr>
          <w:rFonts w:ascii="Times New Roman" w:hAnsi="Times New Roman" w:cs="Times New Roman"/>
          <w:sz w:val="24"/>
          <w:szCs w:val="24"/>
        </w:rPr>
      </w:pPr>
      <w:r>
        <w:rPr>
          <w:rFonts w:ascii="Times New Roman" w:hAnsi="Times New Roman" w:cs="Times New Roman"/>
          <w:sz w:val="24"/>
          <w:szCs w:val="24"/>
        </w:rPr>
        <w:t>В соответствии с пунктом 3.11. Общих условий</w:t>
      </w:r>
      <w:r w:rsidRPr="002F3258">
        <w:t xml:space="preserve"> </w:t>
      </w:r>
      <w:r>
        <w:rPr>
          <w:rFonts w:ascii="Times New Roman" w:hAnsi="Times New Roman" w:cs="Times New Roman"/>
          <w:sz w:val="24"/>
          <w:szCs w:val="24"/>
        </w:rPr>
        <w:t xml:space="preserve">Договора </w:t>
      </w:r>
      <w:r w:rsidRPr="002F3258">
        <w:rPr>
          <w:rFonts w:ascii="Times New Roman" w:hAnsi="Times New Roman" w:cs="Times New Roman"/>
          <w:sz w:val="24"/>
          <w:szCs w:val="24"/>
        </w:rPr>
        <w:t>перевозки грузов автомобильным транспортом</w:t>
      </w:r>
      <w:r>
        <w:rPr>
          <w:rFonts w:ascii="Times New Roman" w:hAnsi="Times New Roman" w:cs="Times New Roman"/>
          <w:sz w:val="24"/>
          <w:szCs w:val="24"/>
        </w:rPr>
        <w:t xml:space="preserve"> от 09.02.2024 г., н</w:t>
      </w:r>
      <w:r w:rsidR="008D7785">
        <w:rPr>
          <w:rFonts w:ascii="Times New Roman" w:hAnsi="Times New Roman" w:cs="Times New Roman"/>
          <w:sz w:val="24"/>
          <w:szCs w:val="24"/>
        </w:rPr>
        <w:t>астоящим АО «КОНТИ-РУС»</w:t>
      </w:r>
      <w:r>
        <w:rPr>
          <w:rFonts w:ascii="Times New Roman" w:hAnsi="Times New Roman" w:cs="Times New Roman"/>
          <w:sz w:val="24"/>
          <w:szCs w:val="24"/>
        </w:rPr>
        <w:t xml:space="preserve"> уведомляет Вас об отказе от подписания акта сдачи-приемки оказанных услуг под Договору заявке № ______ от __________, в связи со следующем:</w:t>
      </w:r>
    </w:p>
    <w:p w14:paraId="08242510" w14:textId="376DC17E" w:rsidR="002F3258" w:rsidRDefault="002F3258" w:rsidP="002F3258">
      <w:pPr>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D147E" w14:textId="77777777" w:rsidR="002F3258" w:rsidRPr="002F3258" w:rsidRDefault="002F3258" w:rsidP="002F3258">
      <w:pPr>
        <w:rPr>
          <w:rFonts w:ascii="Times New Roman" w:hAnsi="Times New Roman" w:cs="Times New Roman"/>
          <w:sz w:val="24"/>
          <w:szCs w:val="24"/>
        </w:rPr>
      </w:pPr>
    </w:p>
    <w:p w14:paraId="04FD25BD" w14:textId="3802861A" w:rsidR="002F3258" w:rsidRDefault="002F3258" w:rsidP="002F3258">
      <w:pPr>
        <w:rPr>
          <w:rFonts w:ascii="Times New Roman" w:hAnsi="Times New Roman" w:cs="Times New Roman"/>
          <w:sz w:val="24"/>
          <w:szCs w:val="24"/>
        </w:rPr>
      </w:pPr>
    </w:p>
    <w:p w14:paraId="12893DBA" w14:textId="76B66D34" w:rsidR="008D7785" w:rsidRDefault="002F3258" w:rsidP="002F3258">
      <w:pPr>
        <w:tabs>
          <w:tab w:val="left" w:pos="7704"/>
        </w:tabs>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 г.</w:t>
      </w:r>
    </w:p>
    <w:p w14:paraId="1B051703" w14:textId="0244E3F8" w:rsidR="002F3258" w:rsidRPr="002F3258" w:rsidRDefault="002F3258" w:rsidP="002F3258">
      <w:pPr>
        <w:spacing w:after="0"/>
        <w:rPr>
          <w:rFonts w:ascii="Times New Roman" w:hAnsi="Times New Roman" w:cs="Times New Roman"/>
          <w:sz w:val="24"/>
          <w:szCs w:val="24"/>
        </w:rPr>
      </w:pPr>
      <w:r>
        <w:rPr>
          <w:rFonts w:ascii="Times New Roman" w:hAnsi="Times New Roman" w:cs="Times New Roman"/>
          <w:sz w:val="24"/>
          <w:szCs w:val="24"/>
        </w:rPr>
        <w:t xml:space="preserve">     М.П.</w:t>
      </w:r>
    </w:p>
    <w:sectPr w:rsidR="002F3258" w:rsidRPr="002F3258" w:rsidSect="00181598">
      <w:pgSz w:w="11900" w:h="16840"/>
      <w:pgMar w:top="851" w:right="567" w:bottom="851" w:left="1134"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0A456" w14:textId="77777777" w:rsidR="00EF2ED2" w:rsidRDefault="00EF2ED2" w:rsidP="00877AA7">
      <w:pPr>
        <w:spacing w:after="0" w:line="240" w:lineRule="auto"/>
      </w:pPr>
      <w:r>
        <w:separator/>
      </w:r>
    </w:p>
  </w:endnote>
  <w:endnote w:type="continuationSeparator" w:id="0">
    <w:p w14:paraId="0DEEC1A5" w14:textId="77777777" w:rsidR="00EF2ED2" w:rsidRDefault="00EF2ED2" w:rsidP="008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B6B3" w14:textId="77777777" w:rsidR="008D7785" w:rsidRDefault="008D778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9742" w14:textId="77777777" w:rsidR="008D7785" w:rsidRDefault="008D778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36688" w14:textId="77777777" w:rsidR="00EF2ED2" w:rsidRDefault="00EF2ED2" w:rsidP="00877AA7">
      <w:pPr>
        <w:spacing w:after="0" w:line="240" w:lineRule="auto"/>
      </w:pPr>
      <w:r>
        <w:separator/>
      </w:r>
    </w:p>
  </w:footnote>
  <w:footnote w:type="continuationSeparator" w:id="0">
    <w:p w14:paraId="46D29D24" w14:textId="77777777" w:rsidR="00EF2ED2" w:rsidRDefault="00EF2ED2" w:rsidP="0087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435" w14:textId="77777777" w:rsidR="008D7785" w:rsidRDefault="008D7785">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C84A" w14:textId="77777777" w:rsidR="008D7785" w:rsidRDefault="008D778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373A"/>
    <w:multiLevelType w:val="hybridMultilevel"/>
    <w:tmpl w:val="0C42C28E"/>
    <w:lvl w:ilvl="0" w:tplc="8028EF0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561F2AA0"/>
    <w:multiLevelType w:val="multilevel"/>
    <w:tmpl w:val="9BCC5A7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0C07987"/>
    <w:multiLevelType w:val="hybridMultilevel"/>
    <w:tmpl w:val="0BB4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B438DD"/>
    <w:multiLevelType w:val="multilevel"/>
    <w:tmpl w:val="5A40D358"/>
    <w:lvl w:ilvl="0">
      <w:start w:val="1"/>
      <w:numFmt w:val="decimal"/>
      <w:lvlText w:val="%1."/>
      <w:lvlJc w:val="left"/>
      <w:rPr>
        <w:rFonts w:ascii="Times New Roman" w:eastAsiaTheme="minorHAnsi"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CC1C6D"/>
    <w:multiLevelType w:val="hybridMultilevel"/>
    <w:tmpl w:val="B9022FAE"/>
    <w:lvl w:ilvl="0" w:tplc="724EB03E">
      <w:start w:val="1"/>
      <w:numFmt w:val="decimal"/>
      <w:lvlText w:val="%1."/>
      <w:lvlJc w:val="left"/>
      <w:pPr>
        <w:ind w:left="360" w:hanging="360"/>
      </w:pPr>
      <w:rPr>
        <w:rFonts w:ascii="Times New Roman" w:eastAsia="Calibri"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98"/>
    <w:rsid w:val="000075A5"/>
    <w:rsid w:val="00053C5A"/>
    <w:rsid w:val="00181598"/>
    <w:rsid w:val="002F3258"/>
    <w:rsid w:val="00342016"/>
    <w:rsid w:val="0043162F"/>
    <w:rsid w:val="004333CD"/>
    <w:rsid w:val="004B42F8"/>
    <w:rsid w:val="004C2B74"/>
    <w:rsid w:val="005077DF"/>
    <w:rsid w:val="00512847"/>
    <w:rsid w:val="006D2D88"/>
    <w:rsid w:val="00740192"/>
    <w:rsid w:val="0076616A"/>
    <w:rsid w:val="00877AA7"/>
    <w:rsid w:val="008940D8"/>
    <w:rsid w:val="008D7785"/>
    <w:rsid w:val="00AB2E54"/>
    <w:rsid w:val="00AF0450"/>
    <w:rsid w:val="00B212E7"/>
    <w:rsid w:val="00B27D7A"/>
    <w:rsid w:val="00B3730B"/>
    <w:rsid w:val="00BA5F64"/>
    <w:rsid w:val="00BE20D9"/>
    <w:rsid w:val="00CB616D"/>
    <w:rsid w:val="00D12C7A"/>
    <w:rsid w:val="00D47EE1"/>
    <w:rsid w:val="00D9689D"/>
    <w:rsid w:val="00E75A5A"/>
    <w:rsid w:val="00EF2ED2"/>
    <w:rsid w:val="00F465A0"/>
    <w:rsid w:val="00F70374"/>
    <w:rsid w:val="00FF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3B0A"/>
  <w15:chartTrackingRefBased/>
  <w15:docId w15:val="{EBCEAD2A-E373-4822-A9FF-2D962D32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598"/>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81598"/>
    <w:rPr>
      <w:color w:val="0563C1" w:themeColor="hyperlink"/>
      <w:u w:val="single"/>
    </w:rPr>
  </w:style>
  <w:style w:type="paragraph" w:styleId="a5">
    <w:name w:val="List Paragraph"/>
    <w:basedOn w:val="a"/>
    <w:uiPriority w:val="34"/>
    <w:qFormat/>
    <w:rsid w:val="00181598"/>
    <w:pPr>
      <w:ind w:left="720"/>
      <w:contextualSpacing/>
    </w:pPr>
  </w:style>
  <w:style w:type="paragraph" w:styleId="a6">
    <w:name w:val="No Spacing"/>
    <w:uiPriority w:val="1"/>
    <w:qFormat/>
    <w:rsid w:val="00877AA7"/>
    <w:pPr>
      <w:spacing w:after="0" w:line="240" w:lineRule="auto"/>
    </w:pPr>
  </w:style>
  <w:style w:type="paragraph" w:styleId="a7">
    <w:name w:val="header"/>
    <w:basedOn w:val="a"/>
    <w:link w:val="a8"/>
    <w:uiPriority w:val="99"/>
    <w:unhideWhenUsed/>
    <w:rsid w:val="00877A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7AA7"/>
  </w:style>
  <w:style w:type="paragraph" w:styleId="a9">
    <w:name w:val="footer"/>
    <w:basedOn w:val="a"/>
    <w:link w:val="aa"/>
    <w:uiPriority w:val="99"/>
    <w:unhideWhenUsed/>
    <w:rsid w:val="00877A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7AA7"/>
  </w:style>
  <w:style w:type="character" w:styleId="ab">
    <w:name w:val="annotation reference"/>
    <w:basedOn w:val="a0"/>
    <w:uiPriority w:val="99"/>
    <w:rsid w:val="004B42F8"/>
    <w:rPr>
      <w:sz w:val="16"/>
    </w:rPr>
  </w:style>
  <w:style w:type="paragraph" w:styleId="ac">
    <w:name w:val="annotation text"/>
    <w:basedOn w:val="a"/>
    <w:link w:val="ad"/>
    <w:uiPriority w:val="99"/>
    <w:rsid w:val="004B42F8"/>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rsid w:val="004B42F8"/>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B42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B42F8"/>
    <w:rPr>
      <w:rFonts w:ascii="Segoe UI" w:hAnsi="Segoe UI" w:cs="Segoe UI"/>
      <w:sz w:val="18"/>
      <w:szCs w:val="18"/>
    </w:rPr>
  </w:style>
  <w:style w:type="paragraph" w:styleId="af0">
    <w:name w:val="annotation subject"/>
    <w:basedOn w:val="ac"/>
    <w:next w:val="ac"/>
    <w:link w:val="af1"/>
    <w:uiPriority w:val="99"/>
    <w:semiHidden/>
    <w:unhideWhenUsed/>
    <w:rsid w:val="000075A5"/>
    <w:pPr>
      <w:spacing w:after="160"/>
    </w:pPr>
    <w:rPr>
      <w:rFonts w:asciiTheme="minorHAnsi" w:eastAsiaTheme="minorHAnsi" w:hAnsiTheme="minorHAnsi" w:cstheme="minorBidi"/>
      <w:b/>
      <w:bCs/>
      <w:lang w:eastAsia="en-US"/>
    </w:rPr>
  </w:style>
  <w:style w:type="character" w:customStyle="1" w:styleId="af1">
    <w:name w:val="Тема примечания Знак"/>
    <w:basedOn w:val="ad"/>
    <w:link w:val="af0"/>
    <w:uiPriority w:val="99"/>
    <w:semiHidden/>
    <w:rsid w:val="000075A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http://docs.cntd.ru/picture/get?id=P004E00350000&amp;doc_id=1200006710&amp;size=small"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ontirus.ru" TargetMode="External"/><Relationship Id="rId20" Type="http://schemas.openxmlformats.org/officeDocument/2006/relationships/image" Target="http://docs.cntd.ru/picture/get?id=P004E0004&amp;doc_id=1200006710&amp;size=sm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eq=doc&amp;base=PAP&amp;n=38786&amp;date=05.02.2024"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http://docs.cntd.ru/picture/get?id=P004E000D&amp;doc_id=1200006710&amp;size=small"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ACDB7A67B064DA2D11A56F98CF102" ma:contentTypeVersion="16" ma:contentTypeDescription="Создание документа." ma:contentTypeScope="" ma:versionID="099f73d2c61ecdd8c4934fb129fc5ca6">
  <xsd:schema xmlns:xsd="http://www.w3.org/2001/XMLSchema" xmlns:xs="http://www.w3.org/2001/XMLSchema" xmlns:p="http://schemas.microsoft.com/office/2006/metadata/properties" xmlns:ns3="a8b3cbfe-7a3e-46b3-b425-1be11ac467f3" xmlns:ns4="a2b182d4-462f-40ce-bdfd-84f309668a82" targetNamespace="http://schemas.microsoft.com/office/2006/metadata/properties" ma:root="true" ma:fieldsID="588020f46150f1cccb26738891799ca5" ns3:_="" ns4:_="">
    <xsd:import namespace="a8b3cbfe-7a3e-46b3-b425-1be11ac467f3"/>
    <xsd:import namespace="a2b182d4-462f-40ce-bdfd-84f309668a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3cbfe-7a3e-46b3-b425-1be11ac467f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182d4-462f-40ce-bdfd-84f309668a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3860-74A8-40F8-8FDF-AFC2E842A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20F30-6A57-4D41-9E1D-5B79045BD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3cbfe-7a3e-46b3-b425-1be11ac467f3"/>
    <ds:schemaRef ds:uri="a2b182d4-462f-40ce-bdfd-84f309668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BC7BE-9757-4908-BC07-BF7654CB7C47}">
  <ds:schemaRefs>
    <ds:schemaRef ds:uri="http://schemas.microsoft.com/sharepoint/v3/contenttype/forms"/>
  </ds:schemaRefs>
</ds:datastoreItem>
</file>

<file path=customXml/itemProps4.xml><?xml version="1.0" encoding="utf-8"?>
<ds:datastoreItem xmlns:ds="http://schemas.openxmlformats.org/officeDocument/2006/customXml" ds:itemID="{9A1CA348-417B-41B6-9F4E-DD8223F6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7727</Words>
  <Characters>44048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kirienko@kontirus.ru</dc:creator>
  <cp:keywords/>
  <dc:description/>
  <cp:lastModifiedBy>Кириенко Константин Сергеевич</cp:lastModifiedBy>
  <cp:revision>3</cp:revision>
  <dcterms:created xsi:type="dcterms:W3CDTF">2024-02-05T19:31:00Z</dcterms:created>
  <dcterms:modified xsi:type="dcterms:W3CDTF">2024-02-06T06:55:00Z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0x01010068FACDB7A67B064DA2D11A56F98CF102</vt:lpwstr>
  </property>
</Properties>
</file>